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7F" w:rsidRPr="00E16425" w:rsidRDefault="0061737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АДМИНИСТРАЦИЯ </w:t>
      </w:r>
      <w:r w:rsidR="00891B00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СОКОЛОВСКОГО</w:t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СЕЛЬСКОГО ПОСЕЛЕНИЯ</w:t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891B00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НАВЛИНСКОГО</w:t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РАЙОНА</w:t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891B00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БРЯНСКОЙ</w:t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ОБЛАСТИ</w:t>
      </w:r>
    </w:p>
    <w:p w:rsidR="00891B00" w:rsidRDefault="0061737F" w:rsidP="00891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ПОСТАНОВЛЕНИЕ</w:t>
      </w:r>
    </w:p>
    <w:p w:rsidR="00172A38" w:rsidRPr="00E16425" w:rsidRDefault="00172A38" w:rsidP="00891B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1737F" w:rsidRDefault="0061737F" w:rsidP="0017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От </w:t>
      </w:r>
      <w:r w:rsidR="00C157BF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12 марта</w:t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2018 года </w:t>
      </w:r>
      <w:r w:rsidR="00172A3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      </w:t>
      </w: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№ </w:t>
      </w:r>
      <w:r w:rsidR="00C157BF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4</w:t>
      </w:r>
    </w:p>
    <w:p w:rsidR="00172A38" w:rsidRDefault="00172A38" w:rsidP="0017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Соколово</w:t>
      </w:r>
      <w:proofErr w:type="spellEnd"/>
    </w:p>
    <w:p w:rsidR="00172A38" w:rsidRDefault="00172A38" w:rsidP="0017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172A38" w:rsidRPr="00E16425" w:rsidRDefault="00172A38" w:rsidP="0017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891B00" w:rsidRPr="00E16425" w:rsidRDefault="0061737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Об утверждении </w:t>
      </w:r>
      <w:proofErr w:type="gramStart"/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административного</w:t>
      </w:r>
      <w:proofErr w:type="gramEnd"/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</w:p>
    <w:p w:rsidR="00891B00" w:rsidRPr="00E16425" w:rsidRDefault="0061737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регламента предоставления </w:t>
      </w:r>
      <w:proofErr w:type="gramStart"/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муниципальной</w:t>
      </w:r>
      <w:proofErr w:type="gramEnd"/>
    </w:p>
    <w:p w:rsidR="00891B00" w:rsidRPr="00E16425" w:rsidRDefault="0061737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услуги «Оказание поддержки субъектам</w:t>
      </w:r>
    </w:p>
    <w:p w:rsidR="00891B00" w:rsidRPr="00E16425" w:rsidRDefault="0061737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инвестиционной деятельности в реализации </w:t>
      </w:r>
    </w:p>
    <w:p w:rsidR="00891B00" w:rsidRPr="00E16425" w:rsidRDefault="0061737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инвестиционных проектов на территории </w:t>
      </w:r>
    </w:p>
    <w:p w:rsidR="00C157BF" w:rsidRPr="00E16425" w:rsidRDefault="00891B00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Соколовского</w:t>
      </w:r>
      <w:r w:rsidR="0061737F"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сельского поселения»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="00C157B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</w:t>
      </w:r>
    </w:p>
    <w:p w:rsidR="00C157BF" w:rsidRPr="00E16425" w:rsidRDefault="00C157B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C157BF" w:rsidRPr="00E16425" w:rsidRDefault="00C157B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1737F" w:rsidRPr="00E16425" w:rsidRDefault="00C157BF" w:rsidP="0089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</w:t>
      </w:r>
      <w:r w:rsidR="00891B00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Соколовское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сельское поселение, администрация </w:t>
      </w:r>
      <w:r w:rsidR="00891B00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Соколовского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</w:t>
      </w:r>
    </w:p>
    <w:p w:rsidR="0061737F" w:rsidRPr="00E16425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ПОСТАНОВЛЯЕТ:</w:t>
      </w:r>
    </w:p>
    <w:p w:rsidR="0061737F" w:rsidRDefault="00C157BF" w:rsidP="00C15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Соколовского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сельского поселения».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2. </w:t>
      </w:r>
      <w:proofErr w:type="gramStart"/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Разместить</w:t>
      </w:r>
      <w:proofErr w:type="gramEnd"/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данный регламент на официальном сайте администрации </w:t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Соколовского  сельского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поселения.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</w:t>
      </w:r>
      <w:r w:rsidR="0061737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72A38" w:rsidRDefault="00172A38" w:rsidP="00C15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172A38" w:rsidRPr="00E16425" w:rsidRDefault="00172A38" w:rsidP="00C15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61737F" w:rsidRPr="00E16425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C157BF" w:rsidRPr="00E16425" w:rsidRDefault="00C157BF" w:rsidP="00C1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</w:t>
      </w:r>
    </w:p>
    <w:p w:rsidR="0061737F" w:rsidRPr="00E16425" w:rsidRDefault="0061737F" w:rsidP="00C1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 xml:space="preserve">Глава </w:t>
      </w:r>
      <w:r w:rsidR="00C157BF"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Соколовской сельской</w:t>
      </w:r>
    </w:p>
    <w:p w:rsidR="00C157BF" w:rsidRPr="00E16425" w:rsidRDefault="00C157BF" w:rsidP="00C15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администрации                                                                                                  </w:t>
      </w:r>
      <w:proofErr w:type="spellStart"/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Н.В.Ефремина</w:t>
      </w:r>
      <w:proofErr w:type="spellEnd"/>
      <w:r w:rsidRPr="00E16425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61737F" w:rsidRPr="00E16425" w:rsidRDefault="0061737F" w:rsidP="00C15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E1642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C157BF" w:rsidRPr="00E16425" w:rsidRDefault="00C157B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C157BF" w:rsidRPr="00E16425" w:rsidRDefault="00C157B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C157BF" w:rsidRPr="00E16425" w:rsidRDefault="00C157B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C157BF" w:rsidRPr="00E16425" w:rsidRDefault="00C157B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bookmarkStart w:id="0" w:name="_GoBack"/>
      <w:bookmarkEnd w:id="0"/>
    </w:p>
    <w:p w:rsidR="00C157BF" w:rsidRPr="00E16425" w:rsidRDefault="00C157B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</w:p>
    <w:p w:rsidR="00C157BF" w:rsidRPr="00CA0CED" w:rsidRDefault="00E16425" w:rsidP="00E16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  <w:lastRenderedPageBreak/>
        <w:t xml:space="preserve">Утверждено </w:t>
      </w:r>
    </w:p>
    <w:p w:rsidR="00E16425" w:rsidRPr="00CA0CED" w:rsidRDefault="00E16425" w:rsidP="00E16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  <w:t>постановлением Соколовской сельской администрации</w:t>
      </w:r>
    </w:p>
    <w:p w:rsidR="00E16425" w:rsidRPr="00CA0CED" w:rsidRDefault="00E16425" w:rsidP="00E16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Cs/>
          <w:color w:val="282828"/>
          <w:sz w:val="20"/>
          <w:szCs w:val="20"/>
        </w:rPr>
        <w:t xml:space="preserve"> от12 марта 2018 года № 4</w:t>
      </w:r>
    </w:p>
    <w:p w:rsidR="00C157BF" w:rsidRPr="00CA0CED" w:rsidRDefault="00C157BF" w:rsidP="00E16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</w:pPr>
    </w:p>
    <w:p w:rsidR="0061737F" w:rsidRPr="00CA0CED" w:rsidRDefault="0061737F" w:rsidP="006173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>АДМИНИСТРАТИВНЫЙ РЕГЛАМЕНТ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>предоставления муниципальной услуги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C157BF" w:rsidRPr="00CA0CED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 xml:space="preserve"> сельского поселения»</w:t>
      </w:r>
    </w:p>
    <w:p w:rsidR="0061737F" w:rsidRPr="00CA0CED" w:rsidRDefault="0061737F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1. ОБЩИЕ ПОЛОЖЕНИЯ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1.1. Предмет регулирования административного регламента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C157B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в рамках реализации муниципальных программ» (далее - административный регламент) являются отношения, возникающие между Администрацией</w:t>
      </w:r>
      <w:r w:rsidR="00C157B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поддержки субъектам инвестиционной деятельности в реализации инвестиционных проектов на территории </w:t>
      </w:r>
      <w:r w:rsidR="00C157B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поселения.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1.2. Круг заявителей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="00C157B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в Администрацию </w:t>
      </w:r>
      <w:r w:rsidR="00C157B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с обращением (инвестиционным намерением), выраженным в письменной или электронной форме.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1737F" w:rsidRPr="00CA0CED" w:rsidRDefault="0061737F" w:rsidP="00C15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1.3. Требования к порядку информирования о предоставлении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1.3.1. Порядок информирования о предоставлении муниципальной услуги: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Место нахождения Уполномоченного органа: </w:t>
      </w:r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Брянская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область, </w:t>
      </w:r>
      <w:proofErr w:type="spellStart"/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Навлинский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район, село 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Соколово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ул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.С</w:t>
      </w:r>
      <w:proofErr w:type="gramEnd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еверная, дом 5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Почтовый адрес: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242132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Брянская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область, 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Навлинский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район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село </w:t>
      </w:r>
      <w:proofErr w:type="spellStart"/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Соколово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</w:t>
      </w:r>
      <w:proofErr w:type="spell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ул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</w:t>
      </w:r>
      <w:proofErr w:type="gramEnd"/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еверная</w:t>
      </w:r>
      <w:proofErr w:type="spellEnd"/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, дом 5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Телефон/факс: (8-</w:t>
      </w:r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48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342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) </w:t>
      </w:r>
      <w:r w:rsidR="000253A7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3-12-28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Адрес электронной почты: 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  <w:lang w:val="en-US"/>
        </w:rPr>
        <w:t>sockolovo</w:t>
      </w:r>
      <w:proofErr w:type="spellEnd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  <w:lang w:val="en-US"/>
        </w:rPr>
        <w:t>sa</w:t>
      </w:r>
      <w:proofErr w:type="spellEnd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@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  <w:lang w:val="en-US"/>
        </w:rPr>
        <w:t>yandeks</w:t>
      </w:r>
      <w:proofErr w:type="spellEnd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proofErr w:type="spell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  <w:lang w:val="en-US"/>
        </w:rPr>
        <w:t>ru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Телефон для информирования по вопросам, связанным с предоставлением муниципальной услуги: (8-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48-342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)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3-12-28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График работы Уполномоченного органа: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Понедельник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– четверг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8.30 –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17-45, перерыв с 13.00 до 14.00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Пятница 8.30 – 16.4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п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ерерыв с 13.00 до 14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.00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Суббота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воскресенье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выходной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</w:p>
    <w:p w:rsidR="005F4695" w:rsidRPr="00CA0CED" w:rsidRDefault="0061737F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1.3.2. Способы и порядок получения информации о правилах предоставления муниципальной услуги: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Информацию о правилах предоставления муниципальной услуги заявитель может получить следующими способами: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лично;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proofErr w:type="gram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осредством телефонной, факсимильной связи;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-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посредством электронной связи,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-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посредством почтовой связи;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на информационных стендах  на территории Соколовского сельского поселения </w:t>
      </w:r>
    </w:p>
    <w:p w:rsidR="005F4695" w:rsidRPr="00CA0CED" w:rsidRDefault="005F4695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 информационно-телекоммуникационных сетях общего пользования: </w:t>
      </w:r>
    </w:p>
    <w:p w:rsidR="005F4695" w:rsidRPr="00CA0CED" w:rsidRDefault="005F4695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-  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на официальном сайте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МО </w:t>
      </w:r>
      <w:proofErr w:type="spell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Навлинский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район</w:t>
      </w:r>
      <w:proofErr w:type="gramStart"/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,: 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End"/>
    </w:p>
    <w:p w:rsidR="005F4695" w:rsidRPr="00CA0CED" w:rsidRDefault="0061737F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 </w:t>
      </w:r>
      <w:proofErr w:type="gramStart"/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и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нформационных стендах </w:t>
      </w:r>
      <w:r w:rsidR="005F469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расположенных на территории Соколовского сельского поселения</w:t>
      </w:r>
    </w:p>
    <w:p w:rsidR="005F4695" w:rsidRPr="00CA0CED" w:rsidRDefault="005F4695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 xml:space="preserve">  -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 средствах массовой информации; 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</w:t>
      </w:r>
      <w:proofErr w:type="gramEnd"/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а официальном Интернет-с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айте МО </w:t>
      </w:r>
      <w:proofErr w:type="spell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Навлинский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район</w:t>
      </w:r>
      <w:r w:rsidR="0061737F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;</w:t>
      </w:r>
    </w:p>
    <w:p w:rsidR="00F65B2E" w:rsidRPr="00CA0CED" w:rsidRDefault="0061737F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1.3.4. Информирование по вопросам предоставления муниципальной услуги осуществляется специалистами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ответственными за информирование.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Специалисты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ответственные за информирование, определяются муниципальным правовым актом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который размещается на официальном Ин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тернет-сайте и на информационных  стендах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расположенных на территории Соколовского сельского поселения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место нахождения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ег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 структурных подразделений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proofErr w:type="gramStart"/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-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д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олжностные лица и муниципальные служащие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</w:t>
      </w:r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уполномоченные предоставлять муниципальную услугу и номера контактных телефонов;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график работы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МФЦ;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адрес Интернет-сайтов;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адрес электронной почты </w:t>
      </w:r>
      <w:r w:rsidR="001C1651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ход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административные процедуры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срок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порядок и формы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контроля за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предоставлением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основания для отказа в предоставлении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иная информация о деятельности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1.3.6.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Информирование (консультир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ование) осуществляется специалистами 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Информирование проводится на русском языке в форме индивидуального и публичного информирования.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и наименование</w:t>
      </w:r>
      <w:proofErr w:type="gramStart"/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Ответ на заявление предоставляется в простой, четкой форме, с указанием фамилии, имени, отчества, номера телефона исполнител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я и подписывается Главой Соколовской сельской администрации </w:t>
      </w:r>
    </w:p>
    <w:p w:rsidR="0061737F" w:rsidRPr="00CA0CED" w:rsidRDefault="0061737F" w:rsidP="005F4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дминистрац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ии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 е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го утверждении: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 средствах массовой информации;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 официальном Интернет-сайте;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-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 информационных стендах.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1.4. Муниципальная услуга предоставляется в срок, не превышающий 30 дней, исчисляемых со дня регистрации в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 xml:space="preserve">администрации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заявления и комплекта документов заявителя необходимых для предоставления муниципальной услуги.</w:t>
      </w:r>
    </w:p>
    <w:p w:rsidR="00052575" w:rsidRPr="00CA0CED" w:rsidRDefault="0061737F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</w:p>
    <w:p w:rsidR="00052575" w:rsidRPr="00CA0CED" w:rsidRDefault="00052575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</w:p>
    <w:p w:rsidR="00052575" w:rsidRPr="00CA0CED" w:rsidRDefault="00052575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</w:p>
    <w:p w:rsidR="0061737F" w:rsidRPr="00CA0CED" w:rsidRDefault="0061737F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II. СТАНДАРТ ПРЕДОСТАВЛЕНИЯ МУНИЦИПАЛЬНОЙ УСЛУГИ</w:t>
      </w:r>
    </w:p>
    <w:p w:rsidR="0061737F" w:rsidRPr="00CA0CED" w:rsidRDefault="0061737F" w:rsidP="00F65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2.1. Наименование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«Оказание поддержки субъектам инвестиционной деятельности в реализации инвестиционных проектов на территории Покровского сельского поселения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2.2.Наименование органа местного самоуправления, предоставляющего муниципальную услугу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2.2.1. Муниципальная услуга предоставляется: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Администрацией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</w:t>
      </w:r>
      <w:proofErr w:type="spellStart"/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Навлинского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муниципального района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Брянской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2.2.2.Должностные лица, ответственные за предоставление муниципальной услуги, определяются решением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,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которое размещается на Интернет-сайте Уполномоченного органа, на информационном стенде.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1737F" w:rsidRPr="00CA0CED" w:rsidRDefault="0061737F" w:rsidP="00F65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2.3. Результат предоставления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2.3.1. Результатом предоставления муниципальной услуги является: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F65B2E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ыдача заявителю письменного уведомления об отказе в предоставлении муниципальной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2.4. Срок предоставления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61737F" w:rsidRPr="00CA0CED" w:rsidRDefault="0061737F" w:rsidP="00F65B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2.5. Правовые основания для предоставления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Конституцией Российской Федерации;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Гражданским кодексом Российской Федерации;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Федеральным законом от 25 февраля 1999 года № 39-ФЗ «Об инвестиционной деятельности в Российской Федерации, осуществляемой в форме капитальных вложений»;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Федеральным законом от 2 мая 2006 года № 59-ФЗ «О порядке рассмотрения обращений граждан Российской Федерации»;</w:t>
      </w:r>
      <w:proofErr w:type="gramEnd"/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2.6.1. Для оказания поддержки субъектам инвестиционной деятельности заявитель подает следующие документы: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2.6.1.1. Документы и информация, которые заявитель должен представить самостоятельно: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обращение (инвестиционное намерение);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письменное уведомление в свободной форме о выбранных для осмотра инвестиционных площадках;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нотариально заверенная копия учредительных документов организации - инвестора (для юридического лица),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презентацию инвестиционного проекта с изложением концепции инвестиционного проекта на бумажном или на электронном носителе;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в случае наличия земельных участков для реализации инвестиционного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проекта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</w:t>
      </w:r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Брянской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области». 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2.6.2. Запрещено требовать от заявителя: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копии документов удостоверяющих личность заявителя или его представителя;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2.7. Исчерпывающий перечень оснований для отказа в приеме документов, необходимых для предо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ставления муниципальной услуги.</w:t>
      </w:r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Основания для отказа в приеме документов отсутствуют.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2.8. Исчерпывающий перечень оснований для отказа в предоставлении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2.8.1. В предоставлении муниципальной услуги заявителю может быть отказано: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2.9. Размер платы, взимаемой с заявителя при предоставлении муниципально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й услуги, и способы ее взимания.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Муниципальная услуга предоставляется бесплатно.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2.11. Срок регистрации запроса заявителя о предоставлении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2.11.3.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Брянской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области».</w:t>
      </w:r>
      <w:proofErr w:type="gramEnd"/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2.12.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2.12.1. Рабочие кабинеты 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2.12.3. Требования к размещению мест ожидания: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банкетками</w:t>
      </w:r>
      <w:proofErr w:type="spell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);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б) 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2.12.4. Требования к оформлению входа в здание: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наименование уполномоченного органа;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режим работы;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в) вход и выход из здания оборудуются соответствующими указателями;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г) информационные таблички должны размещаться рядом с входом либо на двери входа так, чтобы их хорошо видели посетители;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д) фасад здания (строения) должен быть оборудован осветительными приборами;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4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в которых размещаются информационные листки).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2.12.6.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Требования к местам приема заявителей: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а) кабинеты приема заявителей должны быть оборудованы информационными табличками с указанием: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номера кабинета;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времени перерыва на обед;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2.12.7. В целях обеспечения конфиденциальности сведений о заявителе, одним должностным лицом одновременно ведется прием только одного заявителя.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2.12.8. В здании, в котором предоставляется муниципальная услуга, создаются условия для прохода инвалидов и маломобильных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обеспечивает: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условия для беспрепятственного доступа к зданиям, а также для беспрепятственного пользования средствами связи и информации;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оказание помощи инвалидам в преодолении барьеров, мешающих получению ими услуг наравне с другими лицами.</w:t>
      </w:r>
      <w:proofErr w:type="gramEnd"/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2.13. Показатели доступности и качества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2.13.2. Показателем доступности является информационная открытость порядка и правил предоставления муниципальной услуги: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наличие административного регламента предоставления муниципальной услуги;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наличие информации об оказании муниципальной услуги в средствах массовой информации, общедоступных местах, на стендах в Уполномоченном органе.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2.13.3. Показателями качества предоставления муниципальной услуги являются: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степень удовлетворенности граждан качеством и доступностью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соблюдение сроков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количество обоснованных жалоб;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регистрация, учет и анализ жалоб и обращений в Уполномоченном органе.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Брянской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области» при наличии технической возможности.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</w:t>
      </w:r>
      <w:proofErr w:type="spellStart"/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Навлинского</w:t>
      </w:r>
      <w:proofErr w:type="spellEnd"/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муниципального района и МФЦ.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2575" w:rsidRPr="00CA0CED" w:rsidRDefault="00052575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</w:p>
    <w:p w:rsidR="00052575" w:rsidRPr="00CA0CED" w:rsidRDefault="00052575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</w:p>
    <w:p w:rsidR="005A3563" w:rsidRPr="00CA0CED" w:rsidRDefault="0061737F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E16425"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ЫХ ПРОЦЕДУР В ЭЛЕКТРОННОЙ ФОРМЕ.</w:t>
      </w:r>
    </w:p>
    <w:p w:rsidR="0061737F" w:rsidRPr="00CA0CED" w:rsidRDefault="0061737F" w:rsidP="005A3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3.1. Исчерпывающий перечень административных процедур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Организация предоставления муниципальной услуги включает в себя следующие административные процедуры: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1) прием обращения (инвестиционного намерения), поступившего в от заявителя;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2) принятие решения Главы администрации курирующего дея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тельность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о реализации инвестиционного проекта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3) подбор инвестиционных площадок, пригодных для размещения инвестиционного проекта;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5A3563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 Прием обращения (инвестиционного намерения), поступившего от заявителя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поселения, а также через МФЦ, в том числе посредством региональной и федеральной информационной системы «Портал государственных и муниципальных услуг (функций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)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Б</w:t>
      </w:r>
      <w:proofErr w:type="gramEnd"/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рянской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области и «Единый портал государственных и муниципальных услуг (функций) с целью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Срок предоставления муниципальной услуги начинается исчисляться: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 момента поступления обращения (инвестиционного намерения) непосредственного в Уполномоченный орган;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 момента поступления заявления в МФЦ в случае обращения за предоставлением муниципальной услуги через МФЦ;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Регистрация обращения (инвестиционного намерения) в МФЦ осуществляется в соответствии с регламентом работы МФЦ.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3.2.2.Специалист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, ответственный за прием документов: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3.2.2.1.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Устанавливает личность заявителя либо полномочия представителя;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3.2.2.2. Выявляет предмет обращения (информационная, консультационная, имущественная, финансовая поддержка);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3.2.2.3. Проводит первичную проверку заполненного обращения (инвестиционного намерения).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3.2.2.4. Проверяет соблюдение следующих требований: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текст обращения (инвестиционного намерения) написан разборчиво;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текст обращения (инвестиционного намерения) не исполнены карандашом.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3.2.2.6. Результат административной процедуры - прием обращения (инвестиционного намерения) в установленном порядке.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3.2.2.7. Время выполнения административной процедуры по приему заявления не должно превышать 1 рабочего дня.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3.3. Принятие решения о реализации инвестиционного проекта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3.3.2. Администрация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принимает решение о целесообразности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сельского поселения.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3.3.3. Результат административной процедуры – принятие решения для дальнейшего предоставления муниципальной услуги.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3.3.4. Время выполнения административной процедуры не должно превышать 3 (три) рабочих дня.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3.4. Подбор инвестиционных площадок, пригодных для размещения инвестиционного проекта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3.4.2. Специалист производит анализ имеющихся свободных инвестиционных площадок в границах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и осуществляет подбор площадки, которая отвечает всем требованиям инициатора проекта.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3.4.3. Результат административной процедуры - формирование перечня инвестиционных площадок, подходящих для реализации инвестиционного проекта.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является инвестиционное намерение инициатора проект.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3.5.3.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не должно превышать 1 рабочего дня.</w:t>
      </w:r>
      <w:proofErr w:type="gramEnd"/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3.6.1. Основанием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является комплект документов, предусмотренный п. 2.6.1 настоящего административного регламента и проект Соглашения.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3.6.2. Уполномоченный орган рассматривает проект Соглашения с приложенным пакетом документов и, в случае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 xml:space="preserve">отсутствия разногласий, направляет подписанный со стороны Администрации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экземпляр проекта Соглашения заявителю.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сельского поселения.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3.6.4. Время выполнения административной процедуры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не должно превышать 5 (пяти) рабочих дней.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3.5. Принятие решения о предоставлении муниципальной услуги Уполномоченным органом либо об отказе в предоставлении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администрации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Соколовского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сельского поселения и комплект документов, предусмотренный п. 2.6.1 настоящего Административного регламента.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3.5.5.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3.5.6. Уполномоченный орган в письменной форме уведомляет инициатора проекта о принятом решении.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3.5.8.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3.5.9. Время выполнения административной процедуры не должно превышать 3 (трех) рабочих дней.</w:t>
      </w:r>
    </w:p>
    <w:p w:rsidR="0061737F" w:rsidRPr="00CA0CED" w:rsidRDefault="0061737F" w:rsidP="00E16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 xml:space="preserve">IV. ФОРМЫ </w:t>
      </w:r>
      <w:proofErr w:type="gramStart"/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КОНТРОЛЯ ЗА</w:t>
      </w:r>
      <w:proofErr w:type="gramEnd"/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 xml:space="preserve"> ИСПОЛНЕНИЕМ АДМИНИСТРАТИВНОГО РЕГЛАМЕНТА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4.1. Порядок осуществления текущего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контроля за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4.2.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4.2.2. Проверки могут быть плановыми и внеплановыми.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4.3.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Должностное лицо несет персональную ответственность за: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соблюдение установленного порядка приема документов;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принятие надлежащих мер по полной и всесторонней проверке представленных документов;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соблюдение сроков рассмотрения документов, соблюдение порядка выдачи документов;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учет выданных документов;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своевременное формирование, ведение и надлежащее хранение документов.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Граждане, их объединения и организации в случае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выявления фактов нарушения порядка предоставления муниципальной услуги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или ненадлежащего исполнения настоящего административного регламента вправе обратиться с жалобой в Уполномоченный орган.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Любое заинтересованное лицо может осуществлять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контроль за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1737F" w:rsidRPr="00CA0CED" w:rsidRDefault="0061737F" w:rsidP="000525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b/>
          <w:color w:val="282828"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5.1.1.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ставлении муниципальной услуги.</w:t>
      </w:r>
      <w:proofErr w:type="gramEnd"/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5.2. Предмет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5.2.1.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Заявитель может обратиться с жалобой, в том числе в следующих случаях: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нарушение срока регистрации заявления о предоставлении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нарушение срока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сельское поселение» для предоставления муниципальной услуги;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сельское поселение» для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сельское поселение»;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сельское поселение»;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6F55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5.3.1. Жалобы на муниципального служащего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Соколовской сельской администрации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, решения и действия (бездействие) которого обжалуются, подаются </w:t>
      </w:r>
      <w:r w:rsidR="00DA6F5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Главе Соколовской сельской администрации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5.3.2. В случае установления в ходе или по результатам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5.4. Порядок подачи и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1737F" w:rsidRPr="00CA0CED" w:rsidRDefault="0061737F" w:rsidP="00DA6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5.5. Сроки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5.5.1.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Жалоба, поступившая в Уполномоченный орган, рассматривается в течение 15 рабочих дней со дня ее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1737F" w:rsidRPr="00CA0CED" w:rsidRDefault="0061737F" w:rsidP="00E164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5.6.1. Случаи оставления жалобы без ответа: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5.6.2. Случаи отказа в удовлетворении жалобы: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отсутствие нарушения порядка предоставления муниципальной услуги;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наличие решения по жалобе, принятого ранее в отношении того же заявителя и по тому же предмету жалобы.</w:t>
      </w:r>
    </w:p>
    <w:p w:rsidR="0061737F" w:rsidRPr="00CA0CED" w:rsidRDefault="0061737F" w:rsidP="00E164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5.7. Результат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5.7.1.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По результатам рассмотрения жалобы принимается одно из следующих решений: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Соколовское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сельское поселение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», а также в иных формах;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об отказе в удовлетворении жалобы.</w:t>
      </w:r>
    </w:p>
    <w:p w:rsidR="0061737F" w:rsidRPr="00CA0CED" w:rsidRDefault="0061737F" w:rsidP="006173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5.8. Порядок информирования заявителя о результатах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37F" w:rsidRPr="00CA0CED" w:rsidRDefault="0061737F" w:rsidP="00E164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5.9. Порядок обжалования решения по жалобе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5.9.1. В досудебном порядке могут быть обжалованы действия (бездействие) и решения: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должностных лиц Уполномоченного органа, муниципальных служащих – Главе </w:t>
      </w:r>
      <w:r w:rsidR="00E16425"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Соколовского 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сельского поселения.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МФЦ - в Уполномоченный орган, заключивший соглашение о взаимодействии с многофункциональным центром. 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61737F" w:rsidRPr="00CA0CED" w:rsidRDefault="0061737F" w:rsidP="00E164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5.10. Право заявителя на получение информации и документов, необходимых для обоснования и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 xml:space="preserve">5.10.1. </w:t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1737F" w:rsidRPr="00CA0CED" w:rsidRDefault="0061737F" w:rsidP="00E164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5.11. Способы информирования заявителей о порядке подачи и рассмотрения жалобы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5.11.1 Жалоба должна содержать: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lastRenderedPageBreak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</w:r>
      <w:proofErr w:type="gramStart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CA0CED">
        <w:rPr>
          <w:rFonts w:ascii="Times New Roman" w:eastAsia="Times New Roman" w:hAnsi="Times New Roman" w:cs="Times New Roman"/>
          <w:color w:val="282828"/>
          <w:sz w:val="20"/>
          <w:szCs w:val="20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29E" w:rsidRPr="00CA0CED" w:rsidRDefault="002C729E">
      <w:pPr>
        <w:rPr>
          <w:rFonts w:ascii="Times New Roman" w:eastAsia="Times New Roman" w:hAnsi="Times New Roman" w:cs="Times New Roman"/>
          <w:color w:val="282828"/>
          <w:sz w:val="20"/>
          <w:szCs w:val="20"/>
        </w:rPr>
      </w:pPr>
      <w:bookmarkStart w:id="1" w:name="applications"/>
      <w:bookmarkEnd w:id="1"/>
    </w:p>
    <w:p w:rsidR="00E16425" w:rsidRPr="00CA0CED" w:rsidRDefault="00E16425" w:rsidP="00CA0C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16425" w:rsidRPr="00CA0CED" w:rsidSect="003547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37F"/>
    <w:rsid w:val="000253A7"/>
    <w:rsid w:val="00052575"/>
    <w:rsid w:val="00172A38"/>
    <w:rsid w:val="001C1651"/>
    <w:rsid w:val="002C729E"/>
    <w:rsid w:val="0035470C"/>
    <w:rsid w:val="005A3563"/>
    <w:rsid w:val="005F4695"/>
    <w:rsid w:val="0061737F"/>
    <w:rsid w:val="00891B00"/>
    <w:rsid w:val="00923327"/>
    <w:rsid w:val="00A83F56"/>
    <w:rsid w:val="00C157BF"/>
    <w:rsid w:val="00CA0CED"/>
    <w:rsid w:val="00DA6F55"/>
    <w:rsid w:val="00E16425"/>
    <w:rsid w:val="00F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737F"/>
    <w:rPr>
      <w:b/>
      <w:bCs/>
    </w:rPr>
  </w:style>
  <w:style w:type="character" w:customStyle="1" w:styleId="apple-converted-space">
    <w:name w:val="apple-converted-space"/>
    <w:basedOn w:val="a0"/>
    <w:rsid w:val="0061737F"/>
  </w:style>
  <w:style w:type="character" w:styleId="a5">
    <w:name w:val="Hyperlink"/>
    <w:basedOn w:val="a0"/>
    <w:uiPriority w:val="99"/>
    <w:semiHidden/>
    <w:unhideWhenUsed/>
    <w:rsid w:val="0061737F"/>
    <w:rPr>
      <w:color w:val="0000FF"/>
      <w:u w:val="single"/>
    </w:rPr>
  </w:style>
  <w:style w:type="paragraph" w:customStyle="1" w:styleId="editlog">
    <w:name w:val="editlog"/>
    <w:basedOn w:val="a"/>
    <w:rsid w:val="0061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5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6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User</cp:lastModifiedBy>
  <cp:revision>12</cp:revision>
  <cp:lastPrinted>2018-04-09T06:24:00Z</cp:lastPrinted>
  <dcterms:created xsi:type="dcterms:W3CDTF">2018-03-12T07:00:00Z</dcterms:created>
  <dcterms:modified xsi:type="dcterms:W3CDTF">2018-04-26T12:15:00Z</dcterms:modified>
</cp:coreProperties>
</file>