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99" w:rsidRPr="00880D99" w:rsidRDefault="00880D99" w:rsidP="00880D9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АДМИНИСТРАЦИЯ НАВЛИНСКОГО РАЙОНА</w:t>
      </w:r>
    </w:p>
    <w:p w:rsidR="00880D99" w:rsidRPr="00880D99" w:rsidRDefault="00880D99" w:rsidP="00880D9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БРЯНСКОЙ ОБЛАСТИ</w:t>
      </w:r>
    </w:p>
    <w:p w:rsidR="00880D99" w:rsidRPr="00880D99" w:rsidRDefault="00880D99" w:rsidP="00880D99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ПОСТАНОВЛЕНИЕ</w:t>
      </w:r>
    </w:p>
    <w:p w:rsidR="00880D99" w:rsidRPr="00880D99" w:rsidRDefault="00880D99" w:rsidP="00880D99">
      <w:pPr>
        <w:suppressAutoHyphens w:val="0"/>
        <w:jc w:val="center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от 30.03.2023г.  №</w:t>
      </w:r>
      <w:r w:rsidR="00CB4228">
        <w:rPr>
          <w:rFonts w:eastAsia="Calibri"/>
          <w:lang w:eastAsia="en-US"/>
        </w:rPr>
        <w:t>158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п. Навля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ru-RU"/>
        </w:rPr>
      </w:pPr>
      <w:r w:rsidRPr="00880D99">
        <w:rPr>
          <w:rFonts w:eastAsia="Calibri"/>
          <w:lang w:eastAsia="ru-RU"/>
        </w:rPr>
        <w:t xml:space="preserve">О внесении изменений в Постановление 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ru-RU"/>
        </w:rPr>
      </w:pPr>
      <w:r w:rsidRPr="00880D99">
        <w:rPr>
          <w:rFonts w:eastAsia="Calibri"/>
          <w:lang w:eastAsia="ru-RU"/>
        </w:rPr>
        <w:t xml:space="preserve">администрации Навлинского района Брянской области 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ru-RU"/>
        </w:rPr>
      </w:pPr>
      <w:r w:rsidRPr="00880D99">
        <w:rPr>
          <w:rFonts w:eastAsia="Calibri"/>
          <w:lang w:eastAsia="ru-RU"/>
        </w:rPr>
        <w:t xml:space="preserve">от </w:t>
      </w:r>
      <w:r w:rsidRPr="00880D99">
        <w:rPr>
          <w:rFonts w:eastAsia="Calibri"/>
          <w:lang w:eastAsia="en-US"/>
        </w:rPr>
        <w:t xml:space="preserve">28.12.2020 №746 </w:t>
      </w:r>
      <w:r w:rsidRPr="00880D99">
        <w:rPr>
          <w:rFonts w:eastAsia="Calibri"/>
          <w:lang w:eastAsia="ru-RU"/>
        </w:rPr>
        <w:t xml:space="preserve">«Об утверждении муниципальной программы 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ru-RU"/>
        </w:rPr>
      </w:pPr>
      <w:r w:rsidRPr="00880D99">
        <w:rPr>
          <w:rFonts w:eastAsia="Calibri"/>
          <w:lang w:eastAsia="ru-RU"/>
        </w:rPr>
        <w:t xml:space="preserve">«Энергосбережение и повышение энергетической эффективности 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en-US"/>
        </w:rPr>
      </w:pPr>
      <w:r w:rsidRPr="00880D99">
        <w:rPr>
          <w:rFonts w:eastAsia="Calibri"/>
          <w:lang w:eastAsia="ru-RU"/>
        </w:rPr>
        <w:t>Навлинского района»</w:t>
      </w:r>
      <w:r w:rsidRPr="00880D99">
        <w:rPr>
          <w:rFonts w:eastAsia="Calibri"/>
          <w:lang w:eastAsia="en-US"/>
        </w:rPr>
        <w:t>»</w:t>
      </w:r>
      <w:r w:rsidRPr="00880D99">
        <w:rPr>
          <w:rFonts w:eastAsia="Calibri"/>
          <w:lang w:eastAsia="ru-RU"/>
        </w:rPr>
        <w:t xml:space="preserve"> </w:t>
      </w:r>
      <w:r w:rsidRPr="00880D99">
        <w:rPr>
          <w:rFonts w:eastAsia="Calibri"/>
          <w:lang w:eastAsia="en-US"/>
        </w:rPr>
        <w:t xml:space="preserve">(в редакции от 01.12.2021 №732, </w:t>
      </w:r>
    </w:p>
    <w:p w:rsidR="00880D99" w:rsidRPr="00880D99" w:rsidRDefault="00880D99" w:rsidP="00880D99">
      <w:pPr>
        <w:suppressAutoHyphens w:val="0"/>
        <w:jc w:val="both"/>
        <w:rPr>
          <w:lang w:eastAsia="ru-RU"/>
        </w:rPr>
      </w:pPr>
      <w:r w:rsidRPr="00880D99">
        <w:rPr>
          <w:rFonts w:eastAsia="Calibri"/>
          <w:lang w:eastAsia="en-US"/>
        </w:rPr>
        <w:t>от 30.12.2021 №819,</w:t>
      </w:r>
      <w:r w:rsidRPr="00880D99">
        <w:rPr>
          <w:rFonts w:eastAsia="Calibri"/>
          <w:lang w:eastAsia="ru-RU"/>
        </w:rPr>
        <w:t xml:space="preserve"> </w:t>
      </w:r>
      <w:r w:rsidRPr="00880D99">
        <w:rPr>
          <w:lang w:eastAsia="ru-RU"/>
        </w:rPr>
        <w:t>от 05.09.2022 № 472, от 30.12.2022 №828,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ru-RU"/>
        </w:rPr>
      </w:pPr>
      <w:r>
        <w:rPr>
          <w:lang w:eastAsia="ru-RU"/>
        </w:rPr>
        <w:t>от 09.01.2023 №</w:t>
      </w:r>
      <w:r w:rsidRPr="00880D99">
        <w:rPr>
          <w:lang w:eastAsia="ru-RU"/>
        </w:rPr>
        <w:t>1</w:t>
      </w:r>
      <w:r w:rsidRPr="00880D99">
        <w:rPr>
          <w:rFonts w:eastAsia="Calibri"/>
          <w:lang w:eastAsia="en-US"/>
        </w:rPr>
        <w:t>)</w:t>
      </w:r>
    </w:p>
    <w:p w:rsidR="00880D99" w:rsidRPr="00880D99" w:rsidRDefault="00880D99" w:rsidP="00880D99">
      <w:pPr>
        <w:suppressAutoHyphens w:val="0"/>
        <w:jc w:val="both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autoSpaceDE w:val="0"/>
        <w:autoSpaceDN w:val="0"/>
        <w:adjustRightInd w:val="0"/>
        <w:spacing w:line="264" w:lineRule="auto"/>
        <w:ind w:right="-2" w:firstLine="567"/>
        <w:jc w:val="both"/>
        <w:rPr>
          <w:kern w:val="2"/>
          <w:lang w:eastAsia="ru-RU"/>
        </w:rPr>
      </w:pPr>
      <w:r w:rsidRPr="00880D99">
        <w:rPr>
          <w:rFonts w:eastAsia="Calibri"/>
          <w:lang w:eastAsia="en-US"/>
        </w:rPr>
        <w:t>В соответствии с Федеральным законом от 21.11.2009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Навлинского района Брянской области от 29.10.2021 №625 «</w:t>
      </w:r>
      <w:r w:rsidRPr="00880D99">
        <w:rPr>
          <w:kern w:val="2"/>
          <w:lang w:eastAsia="ru-RU"/>
        </w:rPr>
        <w:t>Об утверждении порядка разработки, реализации и оценки эффективности муниципальных программ Навлинского муниципального района Брянской области»</w:t>
      </w:r>
    </w:p>
    <w:p w:rsidR="00880D99" w:rsidRPr="00880D99" w:rsidRDefault="00880D99" w:rsidP="00880D9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>ПОСТАНОВЛЯЮ:</w:t>
      </w:r>
    </w:p>
    <w:p w:rsidR="00880D99" w:rsidRPr="00880D99" w:rsidRDefault="00880D99" w:rsidP="00880D9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jc w:val="both"/>
        <w:rPr>
          <w:lang w:eastAsia="ru-RU"/>
        </w:rPr>
      </w:pPr>
      <w:r w:rsidRPr="00880D99">
        <w:rPr>
          <w:rFonts w:eastAsia="Calibri"/>
          <w:lang w:eastAsia="en-US"/>
        </w:rPr>
        <w:t xml:space="preserve">1. </w:t>
      </w:r>
      <w:r w:rsidRPr="00880D99">
        <w:rPr>
          <w:rFonts w:eastAsia="Calibri"/>
          <w:lang w:eastAsia="ru-RU"/>
        </w:rPr>
        <w:t>Муниципальную программу «Энергосбережение и повышение энергетической эффективности Навлинского района», утвержденную Постановлением администрации Навлинского района Брянской области от 28.12.2020 №746 (в редакции от 01.12.2021 №732,</w:t>
      </w:r>
      <w:r w:rsidRPr="00880D99">
        <w:rPr>
          <w:rFonts w:eastAsia="Calibri"/>
          <w:lang w:eastAsia="en-US"/>
        </w:rPr>
        <w:t xml:space="preserve"> от 30.12.2021 №819,</w:t>
      </w:r>
      <w:r w:rsidRPr="00880D99">
        <w:rPr>
          <w:rFonts w:eastAsia="Calibri"/>
          <w:lang w:eastAsia="ru-RU"/>
        </w:rPr>
        <w:t xml:space="preserve"> </w:t>
      </w:r>
      <w:r w:rsidRPr="00880D99">
        <w:rPr>
          <w:lang w:eastAsia="ru-RU"/>
        </w:rPr>
        <w:t>от 05.09.2022 № 472, от 30.12.2022 №828, от 09.01.2023 № 1</w:t>
      </w:r>
      <w:r w:rsidRPr="00880D99">
        <w:rPr>
          <w:rFonts w:eastAsia="Calibri"/>
          <w:lang w:eastAsia="ru-RU"/>
        </w:rPr>
        <w:t>), изложить в новой редакции, согласно приложению к настоящему Постановлению.</w:t>
      </w:r>
    </w:p>
    <w:p w:rsidR="00880D99" w:rsidRPr="00880D99" w:rsidRDefault="00880D99" w:rsidP="00880D99">
      <w:pPr>
        <w:suppressAutoHyphens w:val="0"/>
        <w:ind w:firstLine="567"/>
        <w:jc w:val="both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 xml:space="preserve">2. Контроль за исполнением настоящего Постановления возложить на   заместителей главы администрации района по курируемым вопросам.  </w:t>
      </w:r>
    </w:p>
    <w:p w:rsidR="00880D99" w:rsidRPr="00880D99" w:rsidRDefault="00880D99" w:rsidP="00880D99">
      <w:pPr>
        <w:suppressAutoHyphens w:val="0"/>
        <w:spacing w:line="18" w:lineRule="atLeast"/>
        <w:ind w:firstLine="567"/>
        <w:jc w:val="center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spacing w:line="18" w:lineRule="atLeast"/>
        <w:ind w:firstLine="567"/>
        <w:rPr>
          <w:rFonts w:eastAsia="Calibri"/>
          <w:lang w:eastAsia="en-US"/>
        </w:rPr>
      </w:pPr>
      <w:r w:rsidRPr="00880D99">
        <w:rPr>
          <w:rFonts w:eastAsia="Calibri"/>
          <w:lang w:eastAsia="en-US"/>
        </w:rPr>
        <w:t xml:space="preserve">Глава администрации района                     </w:t>
      </w:r>
      <w:r>
        <w:rPr>
          <w:rFonts w:eastAsia="Calibri"/>
          <w:lang w:eastAsia="en-US"/>
        </w:rPr>
        <w:t xml:space="preserve">               </w:t>
      </w:r>
      <w:r w:rsidRPr="00880D99">
        <w:rPr>
          <w:rFonts w:eastAsia="Calibri"/>
          <w:lang w:eastAsia="en-US"/>
        </w:rPr>
        <w:t xml:space="preserve">                                            А. А. Прудник</w:t>
      </w:r>
    </w:p>
    <w:p w:rsidR="00880D99" w:rsidRPr="00880D99" w:rsidRDefault="00880D99" w:rsidP="00880D99">
      <w:pPr>
        <w:suppressAutoHyphens w:val="0"/>
        <w:spacing w:line="18" w:lineRule="atLeast"/>
        <w:ind w:firstLine="567"/>
        <w:rPr>
          <w:rFonts w:eastAsia="Calibri"/>
          <w:lang w:eastAsia="en-US"/>
        </w:rPr>
      </w:pPr>
    </w:p>
    <w:p w:rsidR="00880D99" w:rsidRPr="00880D99" w:rsidRDefault="00880D99" w:rsidP="00880D99">
      <w:pPr>
        <w:suppressAutoHyphens w:val="0"/>
        <w:spacing w:line="14" w:lineRule="atLeast"/>
        <w:jc w:val="both"/>
        <w:rPr>
          <w:rFonts w:eastAsia="Calibri"/>
          <w:sz w:val="22"/>
          <w:szCs w:val="22"/>
          <w:lang w:eastAsia="en-US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626FF6" w:rsidRDefault="00626FF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07359" w:rsidRDefault="0030735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  <w:bookmarkStart w:id="0" w:name="_GoBack"/>
      <w:bookmarkEnd w:id="0"/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626FF6" w:rsidRDefault="00626FF6" w:rsidP="00626FF6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626FF6" w:rsidRDefault="00626FF6" w:rsidP="00626FF6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626FF6" w:rsidRDefault="00626FF6" w:rsidP="00626FF6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lang w:eastAsia="ru-RU"/>
        </w:rPr>
        <w:t>Навлинского района Брянской области</w:t>
      </w:r>
    </w:p>
    <w:p w:rsidR="00626FF6" w:rsidRDefault="00626FF6" w:rsidP="00626FF6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lang w:eastAsia="ru-RU"/>
        </w:rPr>
        <w:t>от 3</w:t>
      </w:r>
      <w:r w:rsidR="005E3055">
        <w:rPr>
          <w:lang w:eastAsia="ru-RU"/>
        </w:rPr>
        <w:t>0</w:t>
      </w:r>
      <w:r>
        <w:rPr>
          <w:lang w:eastAsia="ru-RU"/>
        </w:rPr>
        <w:t>.03.2023 №</w:t>
      </w:r>
      <w:r w:rsidR="00CB4228">
        <w:rPr>
          <w:lang w:eastAsia="ru-RU"/>
        </w:rPr>
        <w:t>158</w:t>
      </w:r>
    </w:p>
    <w:p w:rsidR="00626FF6" w:rsidRPr="00E7638F" w:rsidRDefault="00626FF6" w:rsidP="00626FF6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="00CB4228">
        <w:rPr>
          <w:lang w:eastAsia="ru-RU"/>
        </w:rPr>
        <w:t xml:space="preserve"> №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8D45A6">
        <w:rPr>
          <w:b/>
          <w:lang w:eastAsia="ru-RU"/>
        </w:rPr>
        <w:t>МУНИЦИПАЛЬНАЯ ПРОГРАММА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«</w:t>
      </w:r>
      <w:r w:rsidR="00BB68CB" w:rsidRPr="008D45A6">
        <w:rPr>
          <w:lang w:eastAsia="ru-RU"/>
        </w:rPr>
        <w:t>Энергосбережение и повышение энергетической эффективности Навлинского района</w:t>
      </w:r>
      <w:r w:rsidRPr="008D45A6">
        <w:rPr>
          <w:lang w:eastAsia="ru-RU"/>
        </w:rPr>
        <w:t xml:space="preserve">» 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8D45A6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(</w:t>
      </w:r>
      <w:r w:rsidR="00E757D0" w:rsidRPr="008D45A6">
        <w:rPr>
          <w:u w:val="single"/>
          <w:lang w:eastAsia="ru-RU"/>
        </w:rPr>
        <w:t>20</w:t>
      </w:r>
      <w:r w:rsidR="00AC2D3E" w:rsidRPr="008D45A6">
        <w:rPr>
          <w:u w:val="single"/>
          <w:lang w:eastAsia="ru-RU"/>
        </w:rPr>
        <w:t>21</w:t>
      </w:r>
      <w:r w:rsidR="00E757D0" w:rsidRPr="008D45A6">
        <w:rPr>
          <w:u w:val="single"/>
          <w:lang w:eastAsia="ru-RU"/>
        </w:rPr>
        <w:t>-202</w:t>
      </w:r>
      <w:r w:rsidR="00C0300A" w:rsidRPr="008D45A6">
        <w:rPr>
          <w:u w:val="single"/>
          <w:lang w:eastAsia="ru-RU"/>
        </w:rPr>
        <w:t>6</w:t>
      </w:r>
      <w:r w:rsidRPr="008D45A6">
        <w:rPr>
          <w:lang w:eastAsia="ru-RU"/>
        </w:rPr>
        <w:t xml:space="preserve"> годы)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8D45A6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Список изменяющих документов</w:t>
      </w:r>
    </w:p>
    <w:p w:rsidR="00D76426" w:rsidRPr="008D45A6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8D45A6">
        <w:rPr>
          <w:lang w:eastAsia="ru-RU"/>
        </w:rPr>
        <w:t>(в ред. постановления администрации Навлинского района Брянской области</w:t>
      </w:r>
      <w:r w:rsidRPr="008D45A6">
        <w:rPr>
          <w:sz w:val="18"/>
          <w:szCs w:val="18"/>
          <w:lang w:eastAsia="ru-RU"/>
        </w:rPr>
        <w:t xml:space="preserve">                   </w:t>
      </w:r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D45A6">
        <w:rPr>
          <w:lang w:eastAsia="ru-RU"/>
        </w:rPr>
        <w:t xml:space="preserve">от </w:t>
      </w:r>
      <w:r w:rsidR="004738BA" w:rsidRPr="008D45A6">
        <w:rPr>
          <w:lang w:eastAsia="ru-RU"/>
        </w:rPr>
        <w:t>01.12.</w:t>
      </w:r>
      <w:r w:rsidRPr="008D45A6">
        <w:rPr>
          <w:lang w:eastAsia="ru-RU"/>
        </w:rPr>
        <w:t>2021</w:t>
      </w:r>
      <w:r w:rsidR="004738BA" w:rsidRPr="008D45A6">
        <w:rPr>
          <w:lang w:eastAsia="ru-RU"/>
        </w:rPr>
        <w:t xml:space="preserve"> </w:t>
      </w:r>
      <w:r w:rsidRPr="008D45A6">
        <w:rPr>
          <w:lang w:eastAsia="ru-RU"/>
        </w:rPr>
        <w:t xml:space="preserve">№ </w:t>
      </w:r>
      <w:r w:rsidR="003050A8" w:rsidRPr="008D45A6">
        <w:rPr>
          <w:lang w:eastAsia="ru-RU"/>
        </w:rPr>
        <w:t>732</w:t>
      </w:r>
      <w:r w:rsidR="00806D17" w:rsidRPr="008D45A6">
        <w:rPr>
          <w:lang w:eastAsia="ru-RU"/>
        </w:rPr>
        <w:t xml:space="preserve">, от </w:t>
      </w:r>
      <w:r w:rsidR="004738BA" w:rsidRPr="008D45A6">
        <w:rPr>
          <w:lang w:eastAsia="ru-RU"/>
        </w:rPr>
        <w:t xml:space="preserve">30.12.2021 </w:t>
      </w:r>
      <w:r w:rsidR="00806D17" w:rsidRPr="008D45A6">
        <w:rPr>
          <w:lang w:eastAsia="ru-RU"/>
        </w:rPr>
        <w:t xml:space="preserve">№ </w:t>
      </w:r>
      <w:r w:rsidR="00292AC8" w:rsidRPr="008D45A6">
        <w:rPr>
          <w:lang w:eastAsia="ru-RU"/>
        </w:rPr>
        <w:t>819</w:t>
      </w:r>
      <w:r w:rsidR="00852DA5" w:rsidRPr="008D45A6">
        <w:rPr>
          <w:lang w:eastAsia="ru-RU"/>
        </w:rPr>
        <w:t xml:space="preserve">, от </w:t>
      </w:r>
      <w:r w:rsidR="00667381" w:rsidRPr="008D45A6">
        <w:rPr>
          <w:lang w:eastAsia="ru-RU"/>
        </w:rPr>
        <w:t>05.09</w:t>
      </w:r>
      <w:r w:rsidR="00852DA5" w:rsidRPr="008D45A6">
        <w:rPr>
          <w:lang w:eastAsia="ru-RU"/>
        </w:rPr>
        <w:t xml:space="preserve">.2022 № </w:t>
      </w:r>
      <w:r w:rsidR="00B84BE2" w:rsidRPr="008D45A6">
        <w:rPr>
          <w:lang w:eastAsia="ru-RU"/>
        </w:rPr>
        <w:t>472</w:t>
      </w:r>
      <w:r w:rsidR="00D15AAA" w:rsidRPr="008D45A6">
        <w:rPr>
          <w:lang w:eastAsia="ru-RU"/>
        </w:rPr>
        <w:t xml:space="preserve">; от </w:t>
      </w:r>
      <w:r w:rsidR="00DB2C7E" w:rsidRPr="008D45A6">
        <w:rPr>
          <w:lang w:eastAsia="ru-RU"/>
        </w:rPr>
        <w:t>30</w:t>
      </w:r>
      <w:r w:rsidR="00D15AAA" w:rsidRPr="008D45A6">
        <w:rPr>
          <w:lang w:eastAsia="ru-RU"/>
        </w:rPr>
        <w:t>.</w:t>
      </w:r>
      <w:r w:rsidR="00DB2C7E" w:rsidRPr="008D45A6">
        <w:rPr>
          <w:lang w:eastAsia="ru-RU"/>
        </w:rPr>
        <w:t>12</w:t>
      </w:r>
      <w:r w:rsidR="00D15AAA" w:rsidRPr="008D45A6">
        <w:rPr>
          <w:lang w:eastAsia="ru-RU"/>
        </w:rPr>
        <w:t>.202</w:t>
      </w:r>
      <w:r w:rsidR="00DB2C7E" w:rsidRPr="008D45A6">
        <w:rPr>
          <w:lang w:eastAsia="ru-RU"/>
        </w:rPr>
        <w:t>2</w:t>
      </w:r>
      <w:r w:rsidR="00D15AAA" w:rsidRPr="008D45A6">
        <w:rPr>
          <w:lang w:eastAsia="ru-RU"/>
        </w:rPr>
        <w:t xml:space="preserve"> №</w:t>
      </w:r>
      <w:r w:rsidR="00151C0C" w:rsidRPr="008D45A6">
        <w:rPr>
          <w:lang w:eastAsia="ru-RU"/>
        </w:rPr>
        <w:t xml:space="preserve"> </w:t>
      </w:r>
      <w:r w:rsidR="00DB2C7E" w:rsidRPr="008D45A6">
        <w:rPr>
          <w:lang w:eastAsia="ru-RU"/>
        </w:rPr>
        <w:t>828</w:t>
      </w:r>
      <w:r w:rsidR="000200DC" w:rsidRPr="008D45A6">
        <w:rPr>
          <w:lang w:eastAsia="ru-RU"/>
        </w:rPr>
        <w:t>; от 09.01.2023 № 1</w:t>
      </w:r>
      <w:r w:rsidR="00C0300A" w:rsidRPr="008D45A6">
        <w:rPr>
          <w:lang w:eastAsia="ru-RU"/>
        </w:rPr>
        <w:t xml:space="preserve">; от </w:t>
      </w:r>
      <w:r w:rsidR="005E3055" w:rsidRPr="008D45A6">
        <w:rPr>
          <w:lang w:eastAsia="ru-RU"/>
        </w:rPr>
        <w:t>30.03</w:t>
      </w:r>
      <w:r w:rsidR="00C0300A" w:rsidRPr="008D45A6">
        <w:rPr>
          <w:lang w:eastAsia="ru-RU"/>
        </w:rPr>
        <w:t>.2023 №</w:t>
      </w:r>
      <w:r w:rsidR="00CB4228">
        <w:rPr>
          <w:lang w:eastAsia="ru-RU"/>
        </w:rPr>
        <w:t>158</w:t>
      </w:r>
      <w:r w:rsidRPr="008D45A6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626FF6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626FF6" w:rsidRDefault="00626FF6" w:rsidP="00626FF6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0200DC" w:rsidRDefault="000200DC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Pr="008D45A6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 w:rsidRPr="008D45A6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Pr="008D45A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BB68CB" w:rsidRPr="008D45A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1.2. Разработка и реализация мероприятий направленных на энергосбережение и повышение энергетической эффективности учреждений.</w:t>
            </w:r>
          </w:p>
          <w:p w:rsidR="00D355EF" w:rsidRPr="008D45A6" w:rsidRDefault="001E1EF7" w:rsidP="001E1EF7">
            <w:pPr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8D45A6" w:rsidRDefault="00BB68CB" w:rsidP="001E1EF7">
            <w:pPr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2.1. 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8D45A6" w:rsidRDefault="00E02E85" w:rsidP="00C0300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AC2D3E" w:rsidRPr="008D45A6">
              <w:rPr>
                <w:rFonts w:ascii="Times New Roman" w:hAnsi="Times New Roman"/>
                <w:b w:val="0"/>
              </w:rPr>
              <w:t>21</w:t>
            </w:r>
            <w:r w:rsidRPr="008D45A6">
              <w:rPr>
                <w:rFonts w:ascii="Times New Roman" w:hAnsi="Times New Roman"/>
                <w:b w:val="0"/>
              </w:rPr>
              <w:t>-20</w:t>
            </w:r>
            <w:r w:rsidR="00AC2D3E" w:rsidRPr="008D45A6">
              <w:rPr>
                <w:rFonts w:ascii="Times New Roman" w:hAnsi="Times New Roman"/>
                <w:b w:val="0"/>
              </w:rPr>
              <w:t>2</w:t>
            </w:r>
            <w:r w:rsidR="00C0300A" w:rsidRPr="008D45A6">
              <w:rPr>
                <w:rFonts w:ascii="Times New Roman" w:hAnsi="Times New Roman"/>
                <w:b w:val="0"/>
              </w:rPr>
              <w:t>6</w:t>
            </w:r>
            <w:r w:rsidRPr="008D45A6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8D45A6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8D45A6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Общий объем средств, предусмотренных на реализацию муниципальной программы </w:t>
            </w:r>
            <w:r w:rsidR="00E02E85" w:rsidRPr="008D45A6">
              <w:rPr>
                <w:rFonts w:ascii="Times New Roman" w:hAnsi="Times New Roman"/>
                <w:b w:val="0"/>
              </w:rPr>
              <w:t xml:space="preserve">- </w:t>
            </w:r>
            <w:r w:rsidR="00524432" w:rsidRPr="008D45A6">
              <w:rPr>
                <w:rFonts w:ascii="Times New Roman" w:hAnsi="Times New Roman"/>
                <w:b w:val="0"/>
              </w:rPr>
              <w:t>12</w:t>
            </w:r>
            <w:r w:rsidR="00A25C77"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426</w:t>
            </w:r>
            <w:r w:rsidR="00AE6500" w:rsidRPr="008D45A6">
              <w:rPr>
                <w:rFonts w:ascii="Times New Roman" w:hAnsi="Times New Roman"/>
                <w:b w:val="0"/>
              </w:rPr>
              <w:t xml:space="preserve">  млн. рублей, </w:t>
            </w:r>
            <w:r w:rsidRPr="008D45A6">
              <w:rPr>
                <w:rFonts w:ascii="Times New Roman" w:hAnsi="Times New Roman"/>
                <w:b w:val="0"/>
              </w:rPr>
              <w:t>в том числе</w:t>
            </w:r>
            <w:r w:rsidR="00AE6500" w:rsidRPr="008D45A6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8D45A6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2021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251</w:t>
            </w:r>
            <w:r w:rsidR="007943CE"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D45A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C573E7" w:rsidRPr="008D45A6">
              <w:rPr>
                <w:rFonts w:ascii="Times New Roman" w:hAnsi="Times New Roman"/>
                <w:b w:val="0"/>
              </w:rPr>
              <w:t>22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DB69A2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213</w:t>
            </w:r>
            <w:r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D45A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C573E7" w:rsidRPr="008D45A6">
              <w:rPr>
                <w:rFonts w:ascii="Times New Roman" w:hAnsi="Times New Roman"/>
                <w:b w:val="0"/>
              </w:rPr>
              <w:t>23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BB68CB" w:rsidRPr="008D45A6">
              <w:rPr>
                <w:rFonts w:ascii="Times New Roman" w:hAnsi="Times New Roman"/>
                <w:b w:val="0"/>
              </w:rPr>
              <w:t>64</w:t>
            </w:r>
            <w:r w:rsidR="00524432" w:rsidRPr="008D45A6">
              <w:rPr>
                <w:rFonts w:ascii="Times New Roman" w:hAnsi="Times New Roman"/>
                <w:b w:val="0"/>
              </w:rPr>
              <w:t>1</w:t>
            </w:r>
            <w:r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8D45A6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2024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Pr="008D45A6">
              <w:rPr>
                <w:rFonts w:ascii="Times New Roman" w:hAnsi="Times New Roman"/>
                <w:b w:val="0"/>
              </w:rPr>
              <w:t>,</w:t>
            </w:r>
            <w:r w:rsidR="00BB68CB" w:rsidRPr="008D45A6">
              <w:rPr>
                <w:rFonts w:ascii="Times New Roman" w:hAnsi="Times New Roman"/>
                <w:b w:val="0"/>
              </w:rPr>
              <w:t xml:space="preserve">601 </w:t>
            </w:r>
            <w:r w:rsidRPr="008D45A6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8D45A6" w:rsidRDefault="008C3EA7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202</w:t>
            </w:r>
            <w:r w:rsidR="00C573E7" w:rsidRPr="008D45A6">
              <w:rPr>
                <w:rFonts w:ascii="Times New Roman" w:hAnsi="Times New Roman"/>
                <w:b w:val="0"/>
              </w:rPr>
              <w:t>5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2B36CA" w:rsidRPr="008D45A6">
              <w:rPr>
                <w:rFonts w:ascii="Times New Roman" w:hAnsi="Times New Roman"/>
                <w:b w:val="0"/>
              </w:rPr>
              <w:t>720</w:t>
            </w:r>
            <w:r w:rsidR="00DE047F"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DE047F" w:rsidRPr="008D45A6" w:rsidRDefault="00DE047F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2026 год – 0,000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Pr="008D45A6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программы:</w:t>
            </w:r>
          </w:p>
          <w:p w:rsidR="001E1EF7" w:rsidRPr="008D45A6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1</w:t>
            </w:r>
            <w:r w:rsidR="001E1EF7" w:rsidRPr="008D45A6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8D45A6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</w:t>
            </w:r>
            <w:r w:rsidR="001E1EF7" w:rsidRPr="008D45A6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8D45A6">
              <w:rPr>
                <w:rFonts w:ascii="Times New Roman" w:hAnsi="Times New Roman"/>
                <w:b w:val="0"/>
              </w:rPr>
              <w:t xml:space="preserve"> (индикаторы)</w:t>
            </w:r>
            <w:r w:rsidRPr="008D45A6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8D45A6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8D45A6">
              <w:rPr>
                <w:rFonts w:ascii="Times New Roman" w:hAnsi="Times New Roman"/>
                <w:b w:val="0"/>
              </w:rPr>
              <w:t>: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8D45A6">
              <w:rPr>
                <w:rFonts w:ascii="Times New Roman" w:hAnsi="Times New Roman"/>
                <w:b w:val="0"/>
              </w:rPr>
              <w:t>и воды</w:t>
            </w:r>
            <w:r w:rsidRPr="008D45A6">
              <w:rPr>
                <w:rFonts w:ascii="Times New Roman" w:hAnsi="Times New Roman"/>
                <w:b w:val="0"/>
              </w:rPr>
              <w:t xml:space="preserve"> расчеты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8D45A6">
              <w:rPr>
                <w:rFonts w:ascii="Times New Roman" w:hAnsi="Times New Roman"/>
                <w:b w:val="0"/>
              </w:rPr>
              <w:t xml:space="preserve">и воды </w:t>
            </w:r>
            <w:r w:rsidRPr="008D45A6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Высокая энергоемкость учреждений и организаций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8D45A6" w:rsidRDefault="00A60FFF" w:rsidP="000E67FA">
      <w:pPr>
        <w:ind w:firstLine="426"/>
        <w:jc w:val="both"/>
      </w:pPr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</w:t>
      </w:r>
      <w:r w:rsidRPr="008D45A6">
        <w:rPr>
          <w:sz w:val="20"/>
          <w:szCs w:val="20"/>
        </w:rPr>
        <w:t xml:space="preserve">) </w:t>
      </w:r>
      <w:r w:rsidR="000E67FA" w:rsidRPr="008D45A6">
        <w:rPr>
          <w:sz w:val="20"/>
          <w:szCs w:val="20"/>
        </w:rPr>
        <w:t xml:space="preserve">разработана в соответствии с требованиями </w:t>
      </w:r>
      <w:r w:rsidR="001F35EA" w:rsidRPr="008D45A6">
        <w:rPr>
          <w:sz w:val="20"/>
          <w:szCs w:val="20"/>
        </w:rPr>
        <w:t>п</w:t>
      </w:r>
      <w:r w:rsidR="000E67FA" w:rsidRPr="008D45A6">
        <w:rPr>
          <w:sz w:val="20"/>
          <w:szCs w:val="20"/>
        </w:rPr>
        <w:t>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E0B34" w:rsidRPr="008D45A6" w:rsidRDefault="000E67FA" w:rsidP="000E67F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Комплекс мероприятий реализуемых в рамках Программы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 </w:t>
      </w:r>
    </w:p>
    <w:p w:rsidR="002E0B34" w:rsidRPr="008D45A6" w:rsidRDefault="000E67FA" w:rsidP="000E67F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В рамках Программы обеспечена увязка мероприятий в соответствии с действующ</w:t>
      </w:r>
      <w:r w:rsidR="002E0B34" w:rsidRPr="008D45A6">
        <w:rPr>
          <w:sz w:val="20"/>
          <w:szCs w:val="20"/>
        </w:rPr>
        <w:t>им</w:t>
      </w:r>
      <w:r w:rsidRPr="008D45A6">
        <w:rPr>
          <w:sz w:val="20"/>
          <w:szCs w:val="20"/>
        </w:rPr>
        <w:t xml:space="preserve"> на уровне субъект</w:t>
      </w:r>
      <w:r w:rsidR="002E0B34" w:rsidRPr="008D45A6">
        <w:rPr>
          <w:sz w:val="20"/>
          <w:szCs w:val="20"/>
        </w:rPr>
        <w:t>а</w:t>
      </w:r>
      <w:r w:rsidRPr="008D45A6">
        <w:rPr>
          <w:sz w:val="20"/>
          <w:szCs w:val="20"/>
        </w:rPr>
        <w:t xml:space="preserve"> </w:t>
      </w:r>
      <w:r w:rsidR="002E0B34" w:rsidRPr="008D45A6">
        <w:rPr>
          <w:sz w:val="20"/>
          <w:szCs w:val="20"/>
        </w:rPr>
        <w:t>краткосрочным</w:t>
      </w:r>
      <w:r w:rsidR="00C0300A" w:rsidRPr="008D45A6">
        <w:rPr>
          <w:sz w:val="20"/>
          <w:szCs w:val="20"/>
        </w:rPr>
        <w:t>и</w:t>
      </w:r>
      <w:r w:rsidR="002E0B34" w:rsidRPr="008D45A6">
        <w:rPr>
          <w:sz w:val="20"/>
          <w:szCs w:val="20"/>
        </w:rPr>
        <w:t xml:space="preserve"> </w:t>
      </w:r>
      <w:r w:rsidR="00C0300A" w:rsidRPr="008D45A6">
        <w:rPr>
          <w:sz w:val="20"/>
          <w:szCs w:val="20"/>
        </w:rPr>
        <w:t xml:space="preserve">(2020 – 2022 годы, 2023-2025 годы) </w:t>
      </w:r>
      <w:r w:rsidR="002E0B34" w:rsidRPr="008D45A6">
        <w:rPr>
          <w:sz w:val="20"/>
          <w:szCs w:val="20"/>
        </w:rPr>
        <w:t>план</w:t>
      </w:r>
      <w:r w:rsidR="00C0300A" w:rsidRPr="008D45A6">
        <w:rPr>
          <w:sz w:val="20"/>
          <w:szCs w:val="20"/>
        </w:rPr>
        <w:t>а</w:t>
      </w:r>
      <w:r w:rsidR="002E0B34" w:rsidRPr="008D45A6">
        <w:rPr>
          <w:sz w:val="20"/>
          <w:szCs w:val="20"/>
        </w:rPr>
        <w:t>м</w:t>
      </w:r>
      <w:r w:rsidR="00C0300A" w:rsidRPr="008D45A6">
        <w:rPr>
          <w:sz w:val="20"/>
          <w:szCs w:val="20"/>
        </w:rPr>
        <w:t>и</w:t>
      </w:r>
      <w:r w:rsidR="002E0B34" w:rsidRPr="008D45A6">
        <w:rPr>
          <w:sz w:val="20"/>
          <w:szCs w:val="20"/>
        </w:rPr>
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</w:t>
      </w:r>
      <w:r w:rsidR="0059632E" w:rsidRPr="008D45A6">
        <w:rPr>
          <w:sz w:val="20"/>
          <w:szCs w:val="20"/>
        </w:rPr>
        <w:t>ми</w:t>
      </w:r>
      <w:r w:rsidR="002E0B34" w:rsidRPr="008D45A6">
        <w:rPr>
          <w:sz w:val="20"/>
          <w:szCs w:val="20"/>
        </w:rPr>
        <w:t xml:space="preserve"> постановлени</w:t>
      </w:r>
      <w:r w:rsidR="0059632E" w:rsidRPr="008D45A6">
        <w:rPr>
          <w:sz w:val="20"/>
          <w:szCs w:val="20"/>
        </w:rPr>
        <w:t>ями</w:t>
      </w:r>
      <w:r w:rsidR="002E0B34" w:rsidRPr="008D45A6">
        <w:rPr>
          <w:sz w:val="20"/>
          <w:szCs w:val="20"/>
        </w:rPr>
        <w:t xml:space="preserve"> Правительства Брянской области от 22 апреля 2019 года № 165-п</w:t>
      </w:r>
      <w:r w:rsidR="0059632E" w:rsidRPr="008D45A6">
        <w:rPr>
          <w:sz w:val="20"/>
          <w:szCs w:val="20"/>
        </w:rPr>
        <w:t>, от 16 мая 2022 года № 194-п.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муниципальных предприятиях, осуществляющих регулируемые виды деятельности по состоянию на 01.07.2020 года указаны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"Д/с п.Алтухово"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д.Зубовка"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деревня Зубовка,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Вяльцевой, д 1 к 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"Клюковенская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"Пролысовская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Ревны,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Салтановская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"Щегловская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Навля,ул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Брянская обл,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 (стр.10.2 + площ. домов использ.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м2</w:t>
            </w:r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Дмитрия Емлютина,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Дмитрия Емлютина,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242150, обл Брянская, р-н Навлинский, рп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242150, обл Брянская, р-н Навлинский, рп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242150, обл Брянская, р-н Навлинский, рп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242150, обл Брянская, р-н Навлинский, рп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242121, обл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242121, обл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242121, обл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242121, обл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242110, обл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242120, обл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8D45A6" w:rsidRDefault="00B81708" w:rsidP="00BB0B57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8D45A6">
        <w:rPr>
          <w:sz w:val="20"/>
          <w:szCs w:val="20"/>
        </w:rPr>
        <w:t>.</w:t>
      </w:r>
    </w:p>
    <w:p w:rsidR="00BB0B57" w:rsidRPr="008D45A6" w:rsidRDefault="00BB0B57" w:rsidP="00BB0B57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2</w:t>
      </w:r>
      <w:r w:rsidRPr="008D45A6">
        <w:rPr>
          <w:b/>
          <w:sz w:val="20"/>
          <w:szCs w:val="20"/>
        </w:rPr>
        <w:t xml:space="preserve">. </w:t>
      </w:r>
      <w:r w:rsidRPr="008D45A6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8D45A6">
        <w:rPr>
          <w:b/>
          <w:sz w:val="20"/>
          <w:szCs w:val="20"/>
        </w:rPr>
        <w:t>й</w:t>
      </w:r>
    </w:p>
    <w:p w:rsidR="00DD6C24" w:rsidRPr="008D45A6" w:rsidRDefault="00BB0B57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3</w:t>
      </w:r>
      <w:r w:rsidR="00DF6816" w:rsidRPr="008D45A6">
        <w:rPr>
          <w:sz w:val="20"/>
          <w:szCs w:val="20"/>
        </w:rPr>
        <w:t xml:space="preserve">. </w:t>
      </w:r>
      <w:r w:rsidR="00DD6C24" w:rsidRPr="008D45A6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8D45A6" w:rsidRDefault="00B81708" w:rsidP="00392BC3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8D45A6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8D45A6" w:rsidRDefault="00F34B0D" w:rsidP="00C11D56">
      <w:pPr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>3. Сроки реализации Программы</w:t>
      </w:r>
    </w:p>
    <w:p w:rsidR="00F34B0D" w:rsidRPr="008D45A6" w:rsidRDefault="00F34B0D" w:rsidP="00C11D56">
      <w:pPr>
        <w:jc w:val="both"/>
        <w:rPr>
          <w:b/>
          <w:sz w:val="20"/>
          <w:szCs w:val="20"/>
        </w:rPr>
      </w:pPr>
    </w:p>
    <w:p w:rsidR="00F34B0D" w:rsidRPr="008D45A6" w:rsidRDefault="00F34B0D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Программа рассчитана на 20</w:t>
      </w:r>
      <w:r w:rsidR="00910515" w:rsidRPr="008D45A6">
        <w:rPr>
          <w:sz w:val="20"/>
          <w:szCs w:val="20"/>
        </w:rPr>
        <w:t>21</w:t>
      </w:r>
      <w:r w:rsidRPr="008D45A6">
        <w:rPr>
          <w:sz w:val="20"/>
          <w:szCs w:val="20"/>
        </w:rPr>
        <w:t>-20</w:t>
      </w:r>
      <w:r w:rsidR="00910515" w:rsidRPr="008D45A6">
        <w:rPr>
          <w:sz w:val="20"/>
          <w:szCs w:val="20"/>
        </w:rPr>
        <w:t>2</w:t>
      </w:r>
      <w:r w:rsidR="0059632E" w:rsidRPr="008D45A6">
        <w:rPr>
          <w:sz w:val="20"/>
          <w:szCs w:val="20"/>
        </w:rPr>
        <w:t>6</w:t>
      </w:r>
      <w:r w:rsidRPr="008D45A6">
        <w:rPr>
          <w:sz w:val="20"/>
          <w:szCs w:val="20"/>
        </w:rPr>
        <w:t xml:space="preserve"> годы.</w:t>
      </w:r>
    </w:p>
    <w:p w:rsidR="00F34B0D" w:rsidRPr="008D45A6" w:rsidRDefault="00F34B0D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В соответствии с объемом бюджетного финансирования и финансирования за счет средств  других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8D45A6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8D45A6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>4. Ресурсное обеспечение реа</w:t>
      </w:r>
      <w:r w:rsidR="000418BF" w:rsidRPr="008D45A6">
        <w:rPr>
          <w:b/>
          <w:sz w:val="20"/>
          <w:szCs w:val="20"/>
        </w:rPr>
        <w:t xml:space="preserve">лизации </w:t>
      </w:r>
      <w:r w:rsidR="00A60FFF" w:rsidRPr="008D45A6">
        <w:rPr>
          <w:b/>
          <w:sz w:val="20"/>
          <w:szCs w:val="20"/>
        </w:rPr>
        <w:t>Программы</w:t>
      </w:r>
    </w:p>
    <w:p w:rsidR="004F3270" w:rsidRPr="008D45A6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8D45A6">
        <w:rPr>
          <w:rFonts w:eastAsia="Arial"/>
          <w:sz w:val="20"/>
          <w:szCs w:val="20"/>
        </w:rPr>
        <w:t>Система мероприятий</w:t>
      </w:r>
      <w:r w:rsidRPr="002405D3">
        <w:rPr>
          <w:rFonts w:eastAsia="Arial"/>
          <w:sz w:val="20"/>
          <w:szCs w:val="20"/>
        </w:rPr>
        <w:t xml:space="preserve">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"Клюковенская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"Пролысовская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Салтановская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"Щегловская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"Д/с п.Алтухово"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МБДОУ "Детский сад с.Бяково"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д.Зубовка"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кВт·ч.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>осуществляющих регулируемые виды деятельности</w:t>
      </w:r>
    </w:p>
    <w:p w:rsidR="00EF79EE" w:rsidRPr="008D45A6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8D45A6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       </w:t>
      </w:r>
      <w:r w:rsidR="0059632E" w:rsidRPr="008D45A6">
        <w:rPr>
          <w:sz w:val="20"/>
          <w:szCs w:val="20"/>
        </w:rPr>
        <w:t>По состоянию на 01.07.2020 года н</w:t>
      </w:r>
      <w:r w:rsidRPr="008D45A6">
        <w:rPr>
          <w:sz w:val="20"/>
          <w:szCs w:val="20"/>
        </w:rPr>
        <w:t xml:space="preserve">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8D45A6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В течении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  <w:r w:rsidR="0059632E" w:rsidRPr="008D45A6">
              <w:rPr>
                <w:color w:val="000000"/>
                <w:sz w:val="16"/>
                <w:szCs w:val="16"/>
                <w:lang w:eastAsia="ru-RU"/>
              </w:rPr>
              <w:t>, июнь 2023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течении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8D45A6" w:rsidRDefault="004066A7" w:rsidP="007367E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 определили основные направления государственной политики в сфере повышения энергетической эффективности учреждений. </w:t>
      </w:r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 xml:space="preserve"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</w:t>
      </w:r>
      <w:r w:rsidR="008A1B82" w:rsidRPr="008D45A6">
        <w:rPr>
          <w:sz w:val="20"/>
          <w:szCs w:val="20"/>
        </w:rPr>
        <w:t>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 организациям. Базовым годом, по отношению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8D45A6" w:rsidRDefault="006D0A8C" w:rsidP="007367E2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Р</w:t>
      </w:r>
      <w:r w:rsidR="008A1B82" w:rsidRPr="008D45A6">
        <w:rPr>
          <w:sz w:val="20"/>
          <w:szCs w:val="20"/>
        </w:rPr>
        <w:t xml:space="preserve">асчет целевых показателей </w:t>
      </w:r>
      <w:r w:rsidR="003B7B3D" w:rsidRPr="008D45A6">
        <w:rPr>
          <w:sz w:val="20"/>
          <w:szCs w:val="20"/>
        </w:rPr>
        <w:t>П</w:t>
      </w:r>
      <w:r w:rsidR="008A1B82" w:rsidRPr="008D45A6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8D45A6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</w:t>
      </w:r>
      <w:r w:rsidR="00EF31F4" w:rsidRPr="008D45A6">
        <w:rPr>
          <w:sz w:val="20"/>
          <w:szCs w:val="20"/>
        </w:rPr>
        <w:t>6</w:t>
      </w:r>
      <w:r w:rsidRPr="008D45A6">
        <w:rPr>
          <w:sz w:val="20"/>
          <w:szCs w:val="20"/>
        </w:rPr>
        <w:t xml:space="preserve"> годы в сопоставимых условиях</w:t>
      </w:r>
      <w:r w:rsidR="008A1B82" w:rsidRPr="008D45A6">
        <w:rPr>
          <w:sz w:val="20"/>
          <w:szCs w:val="20"/>
        </w:rPr>
        <w:t>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Расчет проведен в соответствии с </w:t>
      </w:r>
      <w:r w:rsidR="001F35EA" w:rsidRPr="008D45A6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</w:t>
      </w:r>
      <w:r w:rsidR="001F35EA" w:rsidRPr="001F35EA">
        <w:rPr>
          <w:sz w:val="20"/>
          <w:szCs w:val="20"/>
        </w:rPr>
        <w:t xml:space="preserve">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E3ED0" w:rsidRPr="005A4AE6" w:rsidRDefault="009E3ED0" w:rsidP="00DE047F">
      <w:pPr>
        <w:jc w:val="both"/>
        <w:rPr>
          <w:sz w:val="20"/>
          <w:szCs w:val="20"/>
        </w:rPr>
      </w:pPr>
    </w:p>
    <w:p w:rsidR="009E3ED0" w:rsidRPr="005A4AE6" w:rsidRDefault="009E3ED0" w:rsidP="00DE047F">
      <w:pPr>
        <w:jc w:val="both"/>
        <w:rPr>
          <w:sz w:val="20"/>
          <w:szCs w:val="20"/>
        </w:rPr>
      </w:pPr>
    </w:p>
    <w:tbl>
      <w:tblPr>
        <w:tblW w:w="16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"/>
        <w:gridCol w:w="2196"/>
        <w:gridCol w:w="705"/>
        <w:gridCol w:w="712"/>
        <w:gridCol w:w="567"/>
        <w:gridCol w:w="362"/>
        <w:gridCol w:w="362"/>
        <w:gridCol w:w="410"/>
        <w:gridCol w:w="567"/>
        <w:gridCol w:w="362"/>
        <w:gridCol w:w="362"/>
        <w:gridCol w:w="381"/>
        <w:gridCol w:w="596"/>
        <w:gridCol w:w="362"/>
        <w:gridCol w:w="362"/>
        <w:gridCol w:w="380"/>
        <w:gridCol w:w="597"/>
        <w:gridCol w:w="362"/>
        <w:gridCol w:w="362"/>
        <w:gridCol w:w="380"/>
        <w:gridCol w:w="597"/>
        <w:gridCol w:w="362"/>
        <w:gridCol w:w="362"/>
        <w:gridCol w:w="381"/>
        <w:gridCol w:w="596"/>
        <w:gridCol w:w="362"/>
        <w:gridCol w:w="362"/>
        <w:gridCol w:w="381"/>
        <w:gridCol w:w="455"/>
        <w:gridCol w:w="362"/>
        <w:gridCol w:w="362"/>
        <w:gridCol w:w="380"/>
        <w:gridCol w:w="660"/>
      </w:tblGrid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6C5B6B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10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 xml:space="preserve">к муниципальной программе «Энергосбережение и повышение энергетической эффективности </w:t>
            </w:r>
          </w:p>
        </w:tc>
      </w:tr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Навлинского района»</w:t>
            </w:r>
          </w:p>
        </w:tc>
      </w:tr>
      <w:tr w:rsidR="00EE6FF7" w:rsidRPr="008D45A6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6C5B6B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6FF7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6C5B6B">
        <w:trPr>
          <w:trHeight w:val="9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9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2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Административные учреждения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6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Проведение мероприятий по энергосбережению и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 xml:space="preserve">Руководители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 xml:space="preserve">Средства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административным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Учреждения культуры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5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14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учреждениям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Образовательные учреждения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52,41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12,99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39,41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881,79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149,09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168,23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292,63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115,07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99,56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469,63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170,14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59,09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2 582,46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517,29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учреждениям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2 582,46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517,29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районному бюджету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2 651,46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EE6FF7" w:rsidRPr="00EE6FF7" w:rsidTr="00DE047F">
        <w:trPr>
          <w:trHeight w:val="1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DE047F">
        <w:trPr>
          <w:trHeight w:val="19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5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1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5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Информационное обеспечение энергосбережения, в том числе информирование потребителей энергетических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Средства местного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1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Модернизация уличного освещения (замена светильников на энергосберегающие)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5.10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жилищном фонде Навлинского муниципального района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EE6FF7" w:rsidRPr="00EE6FF7" w:rsidTr="00DE047F">
        <w:trPr>
          <w:trHeight w:val="1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DE047F">
        <w:trPr>
          <w:trHeight w:val="21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5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0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18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1.6, 4.4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1.7, 4.3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общедомовых приборов учета газового топлива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1.10, 4.7</w:t>
            </w:r>
          </w:p>
        </w:tc>
      </w:tr>
      <w:tr w:rsidR="00EE6FF7" w:rsidRPr="00EE6FF7" w:rsidTr="00DE047F">
        <w:trPr>
          <w:trHeight w:val="1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1.8, 1.9, 4.5, 4.6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4.4</w:t>
            </w:r>
          </w:p>
        </w:tc>
      </w:tr>
      <w:tr w:rsidR="00EE6FF7" w:rsidRPr="00EE6FF7" w:rsidTr="00DE047F">
        <w:trPr>
          <w:trHeight w:val="17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Управляющие компании,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15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647,00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2 077,00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385,00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492,00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фасадов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1.12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1.13, 1.14</w:t>
            </w:r>
          </w:p>
        </w:tc>
      </w:tr>
      <w:tr w:rsidR="00EE6FF7" w:rsidRPr="00EE6FF7" w:rsidTr="00DE047F">
        <w:trPr>
          <w:trHeight w:val="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4.1, 4.2</w:t>
            </w:r>
          </w:p>
        </w:tc>
      </w:tr>
      <w:tr w:rsidR="00EE6FF7" w:rsidRPr="00EE6FF7" w:rsidTr="00DE047F">
        <w:trPr>
          <w:trHeight w:val="8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3 590,40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мероприятиям в жилищном фонде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3 590,40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п/п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6C5B6B">
        <w:trPr>
          <w:trHeight w:val="16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24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26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энергетических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ветхих водопроводных сетей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2 801,92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247,40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165,62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738,90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780,00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задвижек на МЗВ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404,70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99,10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104,50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17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43,70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62,30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оборудования на водозаборах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716,40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5.13, 5.14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482,70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100,70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5.15, 5.16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4 827,62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560,50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299,12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1 225,30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1 311,90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1 430,80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4 953,62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560,50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299,12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1 351,30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1 311,90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1 430,80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24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энергетических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ветхих водопроводных сетей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МУП "Навлинский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315,85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273,57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42,28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задвижек на МЗВ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оборудования на водозаборах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843,69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753,23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5.13, 5.14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5.15, 5.16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1 196,90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401,39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795,51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1 196,90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401,39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795,51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1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Регулировка,  гидравлическая  наладка и промывка системы  отопления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МУЖКХ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муниципальным предприятиям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6 184,02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966,49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1 096,53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1 360,30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1 320,90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1 439,80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программе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12 425,88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2 251,18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2 212,82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2 640,59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2 601,19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2 720,09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</w:tbl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D069AD" w:rsidRDefault="00D069AD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Pr="005A4AE6" w:rsidRDefault="00DE047F" w:rsidP="005A4AE6">
      <w:pPr>
        <w:ind w:firstLine="426"/>
        <w:jc w:val="both"/>
        <w:rPr>
          <w:sz w:val="20"/>
          <w:szCs w:val="20"/>
        </w:rPr>
      </w:pPr>
    </w:p>
    <w:p w:rsidR="00D069AD" w:rsidRPr="005A4AE6" w:rsidRDefault="00D069AD" w:rsidP="005A4AE6">
      <w:pPr>
        <w:ind w:firstLine="426"/>
        <w:jc w:val="both"/>
        <w:rPr>
          <w:sz w:val="20"/>
          <w:szCs w:val="20"/>
        </w:rPr>
      </w:pPr>
    </w:p>
    <w:p w:rsidR="00D31DD2" w:rsidRDefault="00D31DD2" w:rsidP="003B5CDA">
      <w:pPr>
        <w:jc w:val="both"/>
        <w:rPr>
          <w:sz w:val="20"/>
          <w:szCs w:val="20"/>
        </w:rPr>
      </w:pPr>
    </w:p>
    <w:p w:rsidR="00626FF6" w:rsidRPr="005A4AE6" w:rsidRDefault="00626FF6" w:rsidP="003B5CDA">
      <w:pPr>
        <w:jc w:val="both"/>
        <w:rPr>
          <w:sz w:val="20"/>
          <w:szCs w:val="20"/>
        </w:rPr>
      </w:pPr>
    </w:p>
    <w:p w:rsidR="00105EB5" w:rsidRPr="005A4AE6" w:rsidRDefault="00105EB5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3D4B64" w:rsidRPr="005A4AE6" w:rsidRDefault="003D4B64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11"/>
        <w:gridCol w:w="156"/>
        <w:gridCol w:w="4253"/>
        <w:gridCol w:w="425"/>
        <w:gridCol w:w="709"/>
        <w:gridCol w:w="425"/>
        <w:gridCol w:w="567"/>
        <w:gridCol w:w="425"/>
        <w:gridCol w:w="568"/>
        <w:gridCol w:w="992"/>
        <w:gridCol w:w="992"/>
        <w:gridCol w:w="992"/>
        <w:gridCol w:w="993"/>
        <w:gridCol w:w="992"/>
        <w:gridCol w:w="992"/>
        <w:gridCol w:w="2088"/>
        <w:gridCol w:w="38"/>
      </w:tblGrid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2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8D45A6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8D45A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D4EBC" w:rsidRPr="002D4EBC" w:rsidTr="002D4EBC">
        <w:trPr>
          <w:trHeight w:val="285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8D45A6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 xml:space="preserve">Общие сведения для расчета целевых показателей муниципальной программы «Энергосбережение и повышение энергетической эффективности Навлинского района» 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D4EBC" w:rsidRPr="002D4EBC" w:rsidTr="002D4EBC">
        <w:trPr>
          <w:trHeight w:val="12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млрд.руб.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4,308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значений на 2020-2022 годы в соответствии со среднесрочным прогнозом социально-экономического развития Российской Федерации до 2024 года (консервативный вариант), на 2023-2026 годы в соответствии с  прогнозом социально-экономического развития Российской Федерации на период до 2036 года.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эр общий потреб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53,559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эр общий произв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4 492,56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4 483,48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4 474,39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4 734,71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4 723,08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4 711,45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4 688,19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эр виэ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освещение эф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освещение общее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млн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млн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23 075,03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23 028,25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22 981,47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23 435,09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23 377,49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23 319,89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23 204,68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8 984,09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23 028,25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22 981,47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23 435,09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23 377,49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23 319,89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23 204,68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хвс общий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987 854,57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987 294,47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986 734,37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970 661,73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970 264,93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969 868,14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969 074,54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хвс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505 572,00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987 294,47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986 734,37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970 661,73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970 264,93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969 868,14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969 074,54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гвс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33 420,00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33 363,33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33 306,66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29 666,07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29 628,56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29 591,05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29 516,03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гвс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9 790,00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33 363,33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33 306,66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29 666,07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29 628,56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29 591,05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29 516,03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тэ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1 961,28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1 956,32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1 951,36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27 691 603,97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31 623 475,72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31 605 873,13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31 588 270,53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31 553 065,34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26 495 690,10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27 691 603,97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31 623 475,72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31 605 873,13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31 588 270,53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31 553 065,34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общая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ув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зс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чел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8D45A6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тэ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2 381,58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2 334,80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2 288,02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8D45A6">
              <w:rPr>
                <w:color w:val="000000"/>
                <w:sz w:val="14"/>
                <w:szCs w:val="14"/>
                <w:lang w:eastAsia="ru-RU"/>
              </w:rPr>
              <w:t xml:space="preserve">2 938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8D45A6" w:rsidRDefault="002D4EBC" w:rsidP="005E305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D45A6">
              <w:rPr>
                <w:sz w:val="14"/>
                <w:szCs w:val="14"/>
                <w:lang w:eastAsia="ru-RU"/>
              </w:rPr>
              <w:t xml:space="preserve">В соответствии с Постановлением АР от 10.09.2020 № 475, от </w:t>
            </w:r>
            <w:r w:rsidR="005E3055" w:rsidRPr="008D45A6">
              <w:rPr>
                <w:sz w:val="14"/>
                <w:szCs w:val="14"/>
                <w:lang w:eastAsia="ru-RU"/>
              </w:rPr>
              <w:t>30.03</w:t>
            </w:r>
            <w:r w:rsidRPr="008D45A6">
              <w:rPr>
                <w:sz w:val="14"/>
                <w:szCs w:val="14"/>
                <w:lang w:eastAsia="ru-RU"/>
              </w:rPr>
              <w:t>.2023 №</w:t>
            </w:r>
            <w:r w:rsidR="005E3055" w:rsidRPr="008D45A6">
              <w:rPr>
                <w:sz w:val="14"/>
                <w:szCs w:val="14"/>
                <w:lang w:eastAsia="ru-RU"/>
              </w:rPr>
              <w:t>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тэ учр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1 855,71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2 334,80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2 288,02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2 938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ув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1 736,69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1 694,46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1 652,23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2 435,81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2 222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зс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ээ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938 849,00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925 558,72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912 268,45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1 033 956,80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1 020 435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1 006 912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979 868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ээ учр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938 849,00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925 558,72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912 268,45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1 033 956,80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1 020 435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1 006 912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979 868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ув ээ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816 734,00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804 421,22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792 108,44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900 208,13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887 644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875 079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849 951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зс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хвс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18 060,48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17 500,38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16 940,28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16 655,29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15 068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хвс учр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15 941,48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17 500,38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16 940,28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16 655,29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15 068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гвс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3 103,41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3 046,74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2 990,07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3 296,68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3 147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гвс учр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3 103,41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3 046,74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2 990,07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3 296,68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3 147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газ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891 815,00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878 491,78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865 168,55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1 181 044,17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1 163 442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1 145 839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1 110 634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газ учр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891 815,00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878 491,78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865 168,55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1 181 044,17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1 163 442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1 145 839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1 110 634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мкд общая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мкд класс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энергоэффективными капитальными ремонтами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мкд эф.ремонт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20 480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краткосрочными (2020 – 2022 годы)(2023-2025 годы)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2D4EBC" w:rsidRPr="002D4EBC" w:rsidTr="002D4EBC">
        <w:trPr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 мкд 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11 387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20 840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жители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мкд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мкд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мкд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156 140,90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мкд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мкд газ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1 186 319,54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прибор ээ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85,00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потреб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прибор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потреб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прибор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потреб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прибор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потреб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прибор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мкд потреб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прибор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7 981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потреб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прибор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потреб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прибор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2 472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потреб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прибор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потреб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прибор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помещения потреб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комб тэ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комб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тэс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тэс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млн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тэс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тэс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5 086,91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5 076,60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5 066,29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5 433,21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5 419,86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5 406,50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5 379,79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кот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потери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млн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общий ээ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млн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общий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вс отуск сеть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2 190 997,35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2 189 710,65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2 188 423,94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1 764 873,11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1 764 131,50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1 763 389,89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1 761 906,66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общий транспортировка пв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2 190 997,35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2 189 710,65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2 188 423,94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1 764 873,11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1 764 131,50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1 763 389,89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1 761 906,66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вс потери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1 203 142,78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1 202 416,18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1 201 689,57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794 211,38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793 866,57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793 521,75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792 832,12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общий очистка 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300 073,28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299 943,00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299 812,72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299 552,16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83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общий транспортировка св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324 963,00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324 766,75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324 570,50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311 997,66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311 862,20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311 726,74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311 455,83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подготовка пв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транспортировка пв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1 188 417,00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1 187 699,29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1 186 981,58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934 259,56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933 853,94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933 448,32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932 637,08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очистка 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239 922,03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239 817,87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239 713,70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239 505,37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ээ транспортировка св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47 671,00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47 642,21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47 613,42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59 986,52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59 960,48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59 934,43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59 882,35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 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7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общ тс эф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тс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общее тс аип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легк тс аип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 общ тс аип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бензина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24,94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27,82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26,15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дт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мазута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дров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угля учр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24,95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32,53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28,99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64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Навлинского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Наимнование вида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Наименование производителя продукции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626FF6" w:rsidRPr="005A4AE6" w:rsidRDefault="00626FF6" w:rsidP="003B5CDA">
      <w:pPr>
        <w:jc w:val="both"/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81"/>
        <w:gridCol w:w="86"/>
        <w:gridCol w:w="4395"/>
        <w:gridCol w:w="708"/>
        <w:gridCol w:w="284"/>
        <w:gridCol w:w="992"/>
        <w:gridCol w:w="568"/>
        <w:gridCol w:w="958"/>
        <w:gridCol w:w="317"/>
        <w:gridCol w:w="426"/>
        <w:gridCol w:w="532"/>
        <w:gridCol w:w="178"/>
        <w:gridCol w:w="478"/>
        <w:gridCol w:w="287"/>
        <w:gridCol w:w="369"/>
        <w:gridCol w:w="399"/>
        <w:gridCol w:w="257"/>
        <w:gridCol w:w="451"/>
        <w:gridCol w:w="205"/>
        <w:gridCol w:w="504"/>
        <w:gridCol w:w="152"/>
        <w:gridCol w:w="557"/>
        <w:gridCol w:w="99"/>
        <w:gridCol w:w="2289"/>
        <w:gridCol w:w="46"/>
      </w:tblGrid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8D45A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1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BC" w:rsidRPr="008D45A6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1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 xml:space="preserve">Расчет целевых показателей муниципальной программы «Энергосбережение и повышение энергетической эффективности Навлинского района» 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7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13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6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ээ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ээ прибор/О ээ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тэ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тэ прибор/О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38,93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хвс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хвс прибор/О хвс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51,18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6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гвс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гвс прибор/О гвс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29,29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газ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газ прибор/О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95,59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4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приб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мкд прибор ээ/(К мкд прибор ээ+К мкд потреб ээ)*100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96,59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приб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мкд прибор тэ/(К мкд прибор тэ+К мкд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приб хвс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мкд прибор хвс/(К мкд прибор хвс+К мкд потреб хвс)*100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69,88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приб гвс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мкд прибор гвс/(К мкд прибор гвс+К мкд потреб гвс)*100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1.10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приб газ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мкд прибор газ/(К мкд прибор газ+К мкд потреб газ)*100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помещения приб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ээ/(К помещения прибор ээ+К помещения потреб ээ)*100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97,42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помещения приб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тэ/(Кпомещения прибор тэ+К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помещения приб хвс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хвс/(К помещения прибор хвс+К помещения потреб хвс)*100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38,36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помещения приб гвс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гвс/(К помещения прибор гвс+К помещения потреб гвс)*100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54,83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помещения приб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газ/(К помещения прибор газ+К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71,85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учр прибор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ээ учр прибор/ОП ээ учр)*100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учр прибор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тэ учр прибор/ОП тэ учр)*100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77,92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учр прибор хвс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хвс учр прибор/ОП хвс учр)*100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88,27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учр прибор гвс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гвс учр прибор/ОП гвс учр)*100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учр прибор газа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газ учр прибор/ОП газ учр)*100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комб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комб тэ/О комб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эр виэ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эр виэ/О эр общий произв)*100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тэ гос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тэ учр/П общая учр)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ээ гос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ээ учр/П общая учр)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ч/кв.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16,64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16,41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16,17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17,52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17,29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16,60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хвс гос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хвс учр/К чел учр)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19,42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18,80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20,09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19,61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19,13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18,18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гвс гос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гвс учр/К чел учр)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3,44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3,38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3,32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3,98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3,93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3,89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3,80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газ гос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газ учр/К чел учр)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989,81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975,02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960,23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1 424,66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1 403,43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1 382,19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1 339,73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ОП бензина учр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25,71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25,33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24,94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27,82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27,40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26,15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ОП дт учр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14,90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14,67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14,64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ОП мазута учр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ОП дров учр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ОП угля учр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24,95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23,89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32,53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30,76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28,99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ув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ув тэ/П ув)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ув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ув ээ/П ув)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ч/кв.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17,73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17,46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18,88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18,61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18,35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17,82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зс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зс тэ/П зс)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зс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зс ээ/П зс)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ч/кв.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4.1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(П мкд класс/П мкд общая)*100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139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мкд эф.ремонт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(П мкд эф.ремонт/П мкд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42,75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46,29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98,27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В соответствии с краткосрочными (2020 – 2022 годы)(2023-2025 годы)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мкд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мкд тэ/П мкд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мкд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мкд ээ/П мкд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ч/кв.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мкд хвс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мкд хвс/К мкд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мкд гвс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мкд гвс/К мкд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мкд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мкд газ/П мкд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127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мп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эр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кг у.т./</w:t>
            </w:r>
            <w:r w:rsidRPr="002D4EBC">
              <w:rPr>
                <w:sz w:val="14"/>
                <w:szCs w:val="14"/>
                <w:lang w:eastAsia="ru-RU"/>
              </w:rPr>
              <w:br/>
              <w:t>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49,47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45,64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42,73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15,59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12,43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значений на 2020-2022 годы в соответствии со среднесрочным прогнозом социально-экономического развития Российской Федерации до 2024 года (консервативный вариант), на 2023-2026 годы в соответствии с  прогнозом социально-экономического развития Российской Федерации на период до 2036 года.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1вп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1вп/О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2вп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2вп/О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3вп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3вп/О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тэс ээ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тэс ээ/О тэс ээ)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у.т./млн кВт · ч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тэс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тэс тэ/О тэс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у.т./тыс. Гкал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кот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кот тэ/О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 у.т./тыс. Гкал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5.8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потери ээ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потери ээ/ О объем общий ээ)*100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потери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потери тэ/ О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освещение эф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(К освещение эф/К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вс потери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вс потери/О гвс общий + О хвс общий + О вс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тэ гвс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(К тэ гвс/О гвс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ээ подготовка пв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ээ подготовка пв/О вс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кВт · ч/куб.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ээ транспортировка пв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ээ транспортировка пв/О общий транспортировка пв)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кВт · ч/куб.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ээ очистка св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ээ очистка св/О общий очистка св)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кВт · ч/куб.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ээ транспортировка св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ээ транспортировка св/О общий транспортировка св)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кВт · ч/куб.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 в транспортном комплексе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общ тс эф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тс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общее тс аип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легк тс аип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общ тс аип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</w:tbl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C8" w:rsidRDefault="00F071C8">
      <w:r>
        <w:separator/>
      </w:r>
    </w:p>
  </w:endnote>
  <w:endnote w:type="continuationSeparator" w:id="0">
    <w:p w:rsidR="00F071C8" w:rsidRDefault="00F0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C8" w:rsidRDefault="00F071C8">
      <w:r>
        <w:separator/>
      </w:r>
    </w:p>
  </w:footnote>
  <w:footnote w:type="continuationSeparator" w:id="0">
    <w:p w:rsidR="00F071C8" w:rsidRDefault="00F0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36EFD3" wp14:editId="6C9B3B9B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EBC" w:rsidRDefault="002D4EBC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D4EBC" w:rsidRDefault="002D4EBC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89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A65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60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B4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3C3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E8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E3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E8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A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3A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21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0DC"/>
    <w:rsid w:val="0002088D"/>
    <w:rsid w:val="000222AF"/>
    <w:rsid w:val="00024667"/>
    <w:rsid w:val="00027CE7"/>
    <w:rsid w:val="0003084C"/>
    <w:rsid w:val="00034DAC"/>
    <w:rsid w:val="000418BF"/>
    <w:rsid w:val="00064BDF"/>
    <w:rsid w:val="0006636A"/>
    <w:rsid w:val="00072464"/>
    <w:rsid w:val="000974DC"/>
    <w:rsid w:val="000B2EA5"/>
    <w:rsid w:val="000B777A"/>
    <w:rsid w:val="000E2CDB"/>
    <w:rsid w:val="000E31F2"/>
    <w:rsid w:val="000E67FA"/>
    <w:rsid w:val="000F0654"/>
    <w:rsid w:val="0010087C"/>
    <w:rsid w:val="00105EB5"/>
    <w:rsid w:val="0011599E"/>
    <w:rsid w:val="00117A56"/>
    <w:rsid w:val="00133161"/>
    <w:rsid w:val="00136A82"/>
    <w:rsid w:val="00151C0C"/>
    <w:rsid w:val="001539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B36CA"/>
    <w:rsid w:val="002C0F01"/>
    <w:rsid w:val="002C2D81"/>
    <w:rsid w:val="002C6B0B"/>
    <w:rsid w:val="002D4EBC"/>
    <w:rsid w:val="002E0822"/>
    <w:rsid w:val="002E0B34"/>
    <w:rsid w:val="002F285E"/>
    <w:rsid w:val="00303692"/>
    <w:rsid w:val="00304BEF"/>
    <w:rsid w:val="003050A8"/>
    <w:rsid w:val="00307359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4B64"/>
    <w:rsid w:val="003D6246"/>
    <w:rsid w:val="004066A7"/>
    <w:rsid w:val="004201C8"/>
    <w:rsid w:val="0043569D"/>
    <w:rsid w:val="00443E22"/>
    <w:rsid w:val="00447CE8"/>
    <w:rsid w:val="004738BA"/>
    <w:rsid w:val="0049354D"/>
    <w:rsid w:val="004A3CC3"/>
    <w:rsid w:val="004A6A32"/>
    <w:rsid w:val="004B6F96"/>
    <w:rsid w:val="004C23FA"/>
    <w:rsid w:val="004C297E"/>
    <w:rsid w:val="004D2F20"/>
    <w:rsid w:val="004D6533"/>
    <w:rsid w:val="004D71AA"/>
    <w:rsid w:val="004F3270"/>
    <w:rsid w:val="00513426"/>
    <w:rsid w:val="00513AA3"/>
    <w:rsid w:val="00517E26"/>
    <w:rsid w:val="00524432"/>
    <w:rsid w:val="005256EA"/>
    <w:rsid w:val="005342F9"/>
    <w:rsid w:val="00535E60"/>
    <w:rsid w:val="00536AC9"/>
    <w:rsid w:val="00545AFE"/>
    <w:rsid w:val="00560FF3"/>
    <w:rsid w:val="00564433"/>
    <w:rsid w:val="00567CB2"/>
    <w:rsid w:val="00580EE1"/>
    <w:rsid w:val="0059632E"/>
    <w:rsid w:val="005971B2"/>
    <w:rsid w:val="005A4AE6"/>
    <w:rsid w:val="005A6048"/>
    <w:rsid w:val="005B4F49"/>
    <w:rsid w:val="005D37DF"/>
    <w:rsid w:val="005D3FBE"/>
    <w:rsid w:val="005E2EB3"/>
    <w:rsid w:val="005E3055"/>
    <w:rsid w:val="0060003C"/>
    <w:rsid w:val="0060638C"/>
    <w:rsid w:val="00607FFD"/>
    <w:rsid w:val="00610B18"/>
    <w:rsid w:val="00626FF6"/>
    <w:rsid w:val="006278AB"/>
    <w:rsid w:val="006355E2"/>
    <w:rsid w:val="00642B26"/>
    <w:rsid w:val="00644876"/>
    <w:rsid w:val="00644AA7"/>
    <w:rsid w:val="006467A9"/>
    <w:rsid w:val="00646CC3"/>
    <w:rsid w:val="00667381"/>
    <w:rsid w:val="00674713"/>
    <w:rsid w:val="0067793C"/>
    <w:rsid w:val="00677BAE"/>
    <w:rsid w:val="00687FA5"/>
    <w:rsid w:val="006B4746"/>
    <w:rsid w:val="006C5B6B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57864"/>
    <w:rsid w:val="00772584"/>
    <w:rsid w:val="007774ED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E530E"/>
    <w:rsid w:val="007F1BA0"/>
    <w:rsid w:val="00801C18"/>
    <w:rsid w:val="00806D17"/>
    <w:rsid w:val="00806E6F"/>
    <w:rsid w:val="00827A1D"/>
    <w:rsid w:val="00832E8F"/>
    <w:rsid w:val="00833B8E"/>
    <w:rsid w:val="00850A51"/>
    <w:rsid w:val="00852DA5"/>
    <w:rsid w:val="008533B5"/>
    <w:rsid w:val="008575A3"/>
    <w:rsid w:val="00872299"/>
    <w:rsid w:val="00880D99"/>
    <w:rsid w:val="008815BC"/>
    <w:rsid w:val="00884123"/>
    <w:rsid w:val="008A1B82"/>
    <w:rsid w:val="008A6ECE"/>
    <w:rsid w:val="008C3EA7"/>
    <w:rsid w:val="008C7AEE"/>
    <w:rsid w:val="008D096A"/>
    <w:rsid w:val="008D45A6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B2A18"/>
    <w:rsid w:val="009D6445"/>
    <w:rsid w:val="009E067F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761F3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84BE2"/>
    <w:rsid w:val="00BA2A41"/>
    <w:rsid w:val="00BB0B57"/>
    <w:rsid w:val="00BB68CB"/>
    <w:rsid w:val="00BC30F4"/>
    <w:rsid w:val="00BD0577"/>
    <w:rsid w:val="00BD159A"/>
    <w:rsid w:val="00BD17D4"/>
    <w:rsid w:val="00BD5286"/>
    <w:rsid w:val="00BE63A5"/>
    <w:rsid w:val="00C022CC"/>
    <w:rsid w:val="00C0300A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B4228"/>
    <w:rsid w:val="00CC166D"/>
    <w:rsid w:val="00CC2D39"/>
    <w:rsid w:val="00CE2A3A"/>
    <w:rsid w:val="00CF2D70"/>
    <w:rsid w:val="00D069AD"/>
    <w:rsid w:val="00D15AAA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7E"/>
    <w:rsid w:val="00DB2CA2"/>
    <w:rsid w:val="00DB3698"/>
    <w:rsid w:val="00DB6528"/>
    <w:rsid w:val="00DB69A2"/>
    <w:rsid w:val="00DB7C91"/>
    <w:rsid w:val="00DC5026"/>
    <w:rsid w:val="00DC68C3"/>
    <w:rsid w:val="00DD6C24"/>
    <w:rsid w:val="00DD7E4F"/>
    <w:rsid w:val="00DE047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E6FF7"/>
    <w:rsid w:val="00EF0679"/>
    <w:rsid w:val="00EF31F4"/>
    <w:rsid w:val="00EF79EE"/>
    <w:rsid w:val="00F01673"/>
    <w:rsid w:val="00F01862"/>
    <w:rsid w:val="00F02DFE"/>
    <w:rsid w:val="00F071C8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1784-C0E4-40D9-94F7-223643BC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23280</Words>
  <Characters>132702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106</cp:revision>
  <cp:lastPrinted>2023-03-31T07:30:00Z</cp:lastPrinted>
  <dcterms:created xsi:type="dcterms:W3CDTF">2018-10-01T05:43:00Z</dcterms:created>
  <dcterms:modified xsi:type="dcterms:W3CDTF">2023-04-03T06:35:00Z</dcterms:modified>
</cp:coreProperties>
</file>