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A6AC" w14:textId="3B223D95" w:rsidR="00CC72A7" w:rsidRPr="001171BE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1171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88CECD2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663A69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BAD61" w14:textId="687117E9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95C">
        <w:rPr>
          <w:rFonts w:ascii="Times New Roman" w:hAnsi="Times New Roman" w:cs="Times New Roman"/>
          <w:sz w:val="24"/>
          <w:szCs w:val="24"/>
        </w:rPr>
        <w:t>6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AE495C">
        <w:rPr>
          <w:rFonts w:ascii="Times New Roman" w:hAnsi="Times New Roman" w:cs="Times New Roman"/>
          <w:sz w:val="24"/>
          <w:szCs w:val="24"/>
        </w:rPr>
        <w:t>октября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20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14:paraId="5B9736E8" w14:textId="4B8D6471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r w:rsidRPr="009D0D89">
        <w:rPr>
          <w:rFonts w:ascii="Times New Roman" w:hAnsi="Times New Roman" w:cs="Times New Roman"/>
          <w:sz w:val="24"/>
          <w:szCs w:val="24"/>
        </w:rPr>
        <w:t>Навлинск</w:t>
      </w:r>
      <w:r w:rsidR="00864A99">
        <w:rPr>
          <w:rFonts w:ascii="Times New Roman" w:hAnsi="Times New Roman" w:cs="Times New Roman"/>
          <w:sz w:val="24"/>
          <w:szCs w:val="24"/>
        </w:rPr>
        <w:t xml:space="preserve">ого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AE495C">
        <w:rPr>
          <w:rFonts w:ascii="Times New Roman" w:hAnsi="Times New Roman" w:cs="Times New Roman"/>
          <w:sz w:val="24"/>
          <w:szCs w:val="24"/>
        </w:rPr>
        <w:t>9 месяцев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32245DC" w14:textId="01610049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r w:rsidRPr="009D0D89">
        <w:rPr>
          <w:rFonts w:ascii="Times New Roman" w:hAnsi="Times New Roman" w:cs="Times New Roman"/>
          <w:sz w:val="24"/>
          <w:szCs w:val="24"/>
        </w:rPr>
        <w:t>Навлинско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AE495C">
        <w:rPr>
          <w:rFonts w:ascii="Times New Roman" w:hAnsi="Times New Roman" w:cs="Times New Roman"/>
          <w:sz w:val="24"/>
          <w:szCs w:val="24"/>
        </w:rPr>
        <w:t>9 месяцев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4DEF21F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r w:rsidR="00864A99" w:rsidRPr="00864A99">
        <w:rPr>
          <w:rFonts w:ascii="Times New Roman" w:hAnsi="Times New Roman" w:cs="Times New Roman"/>
          <w:sz w:val="24"/>
          <w:szCs w:val="24"/>
        </w:rPr>
        <w:t>Навлинского городского поселения Навлинского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</w:t>
      </w:r>
      <w:r w:rsidR="00541212">
        <w:rPr>
          <w:rFonts w:ascii="Times New Roman" w:hAnsi="Times New Roman" w:cs="Times New Roman"/>
          <w:sz w:val="24"/>
          <w:szCs w:val="24"/>
        </w:rPr>
        <w:t>20</w:t>
      </w:r>
      <w:r w:rsidR="003140A0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год».</w:t>
      </w:r>
    </w:p>
    <w:p w14:paraId="57FB6A00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631E5A90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14:paraId="1E853AFA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78345B8A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0BA8AB5B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171BE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2BD0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495C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4D83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TRUCHENKO</cp:lastModifiedBy>
  <cp:revision>8</cp:revision>
  <dcterms:created xsi:type="dcterms:W3CDTF">2020-05-13T13:15:00Z</dcterms:created>
  <dcterms:modified xsi:type="dcterms:W3CDTF">2020-10-16T13:29:00Z</dcterms:modified>
</cp:coreProperties>
</file>